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A9" w:rsidRPr="00002D0C" w:rsidRDefault="00002D0C" w:rsidP="00002D0C">
      <w:pPr>
        <w:pStyle w:val="rvps2"/>
        <w:shd w:val="clear" w:color="auto" w:fill="FFFFFF"/>
        <w:spacing w:before="0" w:beforeAutospacing="0" w:after="0" w:afterAutospacing="0"/>
        <w:ind w:firstLine="450"/>
        <w:jc w:val="center"/>
        <w:rPr>
          <w:b/>
          <w:lang w:val="uk-UA"/>
        </w:rPr>
      </w:pPr>
      <w:r w:rsidRPr="00002D0C">
        <w:rPr>
          <w:b/>
          <w:lang w:val="uk-UA"/>
        </w:rPr>
        <w:t>ОБГРУНТУВАННЯ</w:t>
      </w:r>
    </w:p>
    <w:p w:rsidR="00707C44" w:rsidRPr="00A45965" w:rsidRDefault="00002D0C" w:rsidP="00A45965">
      <w:pPr>
        <w:spacing w:line="240" w:lineRule="atLeast"/>
        <w:jc w:val="center"/>
        <w:rPr>
          <w:rFonts w:ascii="Arial" w:eastAsia="Times New Roman" w:hAnsi="Arial" w:cs="Arial"/>
          <w:color w:val="6D6D6D"/>
          <w:sz w:val="21"/>
          <w:szCs w:val="21"/>
          <w:lang w:val="en-US" w:eastAsia="ru-RU"/>
        </w:rPr>
      </w:pPr>
      <w:r w:rsidRPr="00002D0C">
        <w:rPr>
          <w:b/>
        </w:rPr>
        <w:t>Відкриті торги I</w:t>
      </w:r>
      <w:r w:rsidRPr="00002D0C">
        <w:rPr>
          <w:b/>
          <w:lang w:val="en-US"/>
        </w:rPr>
        <w:t>D</w:t>
      </w:r>
      <w:r w:rsidRPr="00002D0C">
        <w:rPr>
          <w:b/>
        </w:rPr>
        <w:t>:</w:t>
      </w:r>
      <w:r w:rsidRPr="00002D0C">
        <w:rPr>
          <w:b/>
          <w:lang w:val="en-US"/>
        </w:rPr>
        <w:t xml:space="preserve"> </w:t>
      </w:r>
      <w:hyperlink r:id="rId5" w:tgtFrame="_blank" w:tooltip="Оголошення на порталі Уповноваженого органу" w:history="1">
        <w:r w:rsidR="00A45965" w:rsidRPr="00A45965">
          <w:rPr>
            <w:rFonts w:ascii="Arial" w:eastAsia="Times New Roman" w:hAnsi="Arial" w:cs="Arial"/>
            <w:color w:val="000000"/>
            <w:sz w:val="21"/>
            <w:szCs w:val="21"/>
            <w:u w:val="single"/>
            <w:bdr w:val="none" w:sz="0" w:space="0" w:color="auto" w:frame="1"/>
            <w:lang w:val="ru-RU" w:eastAsia="ru-RU"/>
          </w:rPr>
          <w:br/>
        </w:r>
        <w:r w:rsidR="00A45965" w:rsidRPr="00A45965">
          <w:rPr>
            <w:rFonts w:ascii="Arial" w:eastAsia="Times New Roman" w:hAnsi="Arial" w:cs="Arial"/>
            <w:color w:val="000000"/>
            <w:sz w:val="21"/>
            <w:u w:val="single"/>
            <w:lang w:val="ru-RU" w:eastAsia="ru-RU"/>
          </w:rPr>
          <w:t>UA-2023-09-28-004367-a</w:t>
        </w:r>
      </w:hyperlink>
    </w:p>
    <w:p w:rsidR="005539D7" w:rsidRPr="00900874" w:rsidRDefault="000E2B1D" w:rsidP="00421CDA">
      <w:pPr>
        <w:pStyle w:val="a3"/>
        <w:numPr>
          <w:ilvl w:val="0"/>
          <w:numId w:val="5"/>
        </w:numPr>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Обґрунтування технічних та якісних характеристик предмета закупівлі</w:t>
      </w:r>
      <w:r w:rsidR="005539D7" w:rsidRPr="00900874">
        <w:rPr>
          <w:rFonts w:ascii="Times New Roman" w:hAnsi="Times New Roman" w:cs="Times New Roman"/>
          <w:sz w:val="24"/>
          <w:szCs w:val="24"/>
        </w:rPr>
        <w:t>.</w:t>
      </w:r>
    </w:p>
    <w:p w:rsidR="00783855" w:rsidRPr="00900874" w:rsidRDefault="00783855" w:rsidP="00421CDA">
      <w:pPr>
        <w:pStyle w:val="a3"/>
        <w:spacing w:after="0" w:line="240" w:lineRule="auto"/>
        <w:ind w:left="0" w:firstLine="567"/>
        <w:contextualSpacing w:val="0"/>
        <w:jc w:val="right"/>
        <w:rPr>
          <w:rFonts w:ascii="Times New Roman" w:hAnsi="Times New Roman" w:cs="Times New Roman"/>
          <w:b/>
          <w:sz w:val="24"/>
          <w:szCs w:val="24"/>
        </w:rPr>
      </w:pPr>
    </w:p>
    <w:p w:rsidR="00A741BF" w:rsidRPr="006702B5" w:rsidRDefault="00A741BF" w:rsidP="00A741BF">
      <w:pPr>
        <w:widowControl w:val="0"/>
        <w:tabs>
          <w:tab w:val="left" w:pos="735"/>
          <w:tab w:val="center" w:pos="4677"/>
        </w:tabs>
        <w:autoSpaceDE w:val="0"/>
        <w:autoSpaceDN w:val="0"/>
        <w:adjustRightInd w:val="0"/>
        <w:jc w:val="center"/>
        <w:rPr>
          <w:rFonts w:eastAsia="Calibri"/>
          <w:b/>
        </w:rPr>
      </w:pPr>
      <w:r>
        <w:rPr>
          <w:rFonts w:eastAsia="Calibri"/>
          <w:b/>
        </w:rPr>
        <w:t xml:space="preserve">І. </w:t>
      </w:r>
      <w:r w:rsidRPr="006702B5">
        <w:rPr>
          <w:rFonts w:eastAsia="Calibri"/>
          <w:b/>
        </w:rPr>
        <w:t>ІНФОРМАЦІЯ ПРО НЕОБХІДНІ ТЕХНІЧНІ, ЯКІСНІ ТА КІЛЬКІСНІ ХАРАКТЕРИСТИКИ ПРЕДМЕТА ЗАКУПІВЛІ.</w:t>
      </w:r>
    </w:p>
    <w:p w:rsidR="00022669" w:rsidRDefault="00022669" w:rsidP="00022669">
      <w:pPr>
        <w:widowControl w:val="0"/>
        <w:tabs>
          <w:tab w:val="left" w:pos="735"/>
          <w:tab w:val="center" w:pos="4677"/>
        </w:tabs>
        <w:autoSpaceDE w:val="0"/>
        <w:autoSpaceDN w:val="0"/>
        <w:adjustRightInd w:val="0"/>
        <w:spacing w:after="0" w:line="240" w:lineRule="auto"/>
        <w:jc w:val="center"/>
        <w:rPr>
          <w:rFonts w:ascii="Times New Roman" w:hAnsi="Times New Roman"/>
          <w:b/>
          <w:bCs/>
          <w:iCs/>
          <w:sz w:val="24"/>
          <w:szCs w:val="20"/>
        </w:rPr>
      </w:pPr>
      <w:r>
        <w:rPr>
          <w:rFonts w:ascii="Times New Roman" w:hAnsi="Times New Roman"/>
          <w:b/>
          <w:bCs/>
          <w:iCs/>
          <w:sz w:val="24"/>
          <w:szCs w:val="20"/>
        </w:rPr>
        <w:t>І. ТЕХНІЧНА СПЕЦИФІКАЦІЯ</w:t>
      </w:r>
    </w:p>
    <w:p w:rsidR="00022669" w:rsidRDefault="00A45965" w:rsidP="00022669">
      <w:pPr>
        <w:keepNext/>
        <w:spacing w:before="60" w:after="60"/>
        <w:jc w:val="center"/>
        <w:outlineLvl w:val="0"/>
        <w:rPr>
          <w:rFonts w:ascii="Times New Roman" w:hAnsi="Times New Roman"/>
          <w:b/>
          <w:sz w:val="24"/>
          <w:szCs w:val="24"/>
          <w:lang w:eastAsia="ru-RU"/>
        </w:rPr>
      </w:pPr>
      <w:r>
        <w:rPr>
          <w:rFonts w:ascii="Times New Roman" w:hAnsi="Times New Roman"/>
          <w:b/>
          <w:sz w:val="24"/>
          <w:szCs w:val="24"/>
          <w:lang w:val="en-US" w:eastAsia="ru-RU"/>
        </w:rPr>
        <w:t>Д</w:t>
      </w:r>
      <w:proofErr w:type="spellStart"/>
      <w:r w:rsidR="00022669">
        <w:rPr>
          <w:rFonts w:ascii="Times New Roman" w:hAnsi="Times New Roman"/>
          <w:b/>
          <w:sz w:val="24"/>
          <w:szCs w:val="24"/>
          <w:lang w:eastAsia="ru-RU"/>
        </w:rPr>
        <w:t>изельне</w:t>
      </w:r>
      <w:proofErr w:type="spellEnd"/>
      <w:r w:rsidR="00022669">
        <w:rPr>
          <w:rFonts w:ascii="Times New Roman" w:hAnsi="Times New Roman"/>
          <w:b/>
          <w:sz w:val="24"/>
          <w:szCs w:val="24"/>
          <w:lang w:eastAsia="ru-RU"/>
        </w:rPr>
        <w:t xml:space="preserve"> паливо;  </w:t>
      </w:r>
    </w:p>
    <w:p w:rsidR="00022669" w:rsidRDefault="00022669" w:rsidP="00022669">
      <w:pPr>
        <w:keepNext/>
        <w:spacing w:before="60" w:after="60"/>
        <w:jc w:val="center"/>
        <w:outlineLvl w:val="0"/>
        <w:rPr>
          <w:rFonts w:ascii="Times New Roman" w:hAnsi="Times New Roman"/>
          <w:b/>
          <w:sz w:val="24"/>
          <w:szCs w:val="24"/>
          <w:lang w:eastAsia="ru-RU"/>
        </w:rPr>
      </w:pPr>
      <w:r>
        <w:rPr>
          <w:rFonts w:ascii="Times New Roman" w:hAnsi="Times New Roman"/>
          <w:b/>
          <w:sz w:val="24"/>
          <w:szCs w:val="24"/>
          <w:lang w:eastAsia="ru-RU"/>
        </w:rPr>
        <w:t xml:space="preserve">код за Єдиним закупівельним словником </w:t>
      </w:r>
    </w:p>
    <w:p w:rsidR="00022669" w:rsidRDefault="00022669" w:rsidP="00022669">
      <w:pPr>
        <w:keepNext/>
        <w:spacing w:before="60" w:after="60"/>
        <w:jc w:val="center"/>
        <w:outlineLvl w:val="0"/>
        <w:rPr>
          <w:rFonts w:ascii="Times New Roman" w:hAnsi="Times New Roman"/>
          <w:b/>
          <w:bCs/>
          <w:sz w:val="24"/>
          <w:szCs w:val="24"/>
        </w:rPr>
      </w:pPr>
      <w:proofErr w:type="spellStart"/>
      <w:r>
        <w:rPr>
          <w:rFonts w:ascii="Times New Roman" w:hAnsi="Times New Roman"/>
          <w:b/>
          <w:sz w:val="24"/>
          <w:szCs w:val="24"/>
          <w:lang w:eastAsia="ru-RU"/>
        </w:rPr>
        <w:t>ДК</w:t>
      </w:r>
      <w:proofErr w:type="spellEnd"/>
      <w:r>
        <w:rPr>
          <w:rFonts w:ascii="Times New Roman" w:hAnsi="Times New Roman"/>
          <w:b/>
          <w:sz w:val="24"/>
          <w:szCs w:val="24"/>
          <w:lang w:eastAsia="ru-RU"/>
        </w:rPr>
        <w:t xml:space="preserve"> 021:2015: 09130000-9 Нафта і дистиляти</w:t>
      </w:r>
    </w:p>
    <w:p w:rsidR="00022669" w:rsidRDefault="00022669" w:rsidP="00022669">
      <w:pPr>
        <w:rPr>
          <w:rFonts w:ascii="Times New Roman" w:hAnsi="Times New Roman"/>
          <w:b/>
          <w:sz w:val="24"/>
          <w:szCs w:val="24"/>
        </w:rPr>
      </w:pPr>
    </w:p>
    <w:p w:rsidR="00022669" w:rsidRDefault="00022669" w:rsidP="00022669">
      <w:pPr>
        <w:jc w:val="center"/>
        <w:rPr>
          <w:rFonts w:ascii="Times New Roman" w:hAnsi="Times New Roman"/>
          <w:b/>
          <w:sz w:val="24"/>
          <w:szCs w:val="24"/>
        </w:rPr>
      </w:pPr>
      <w:r>
        <w:rPr>
          <w:rFonts w:ascii="Times New Roman" w:hAnsi="Times New Roman"/>
          <w:b/>
          <w:sz w:val="24"/>
          <w:szCs w:val="24"/>
        </w:rPr>
        <w:t>І. ТЕХНІЧНІ ВИМОГИ ДО ПРЕДМЕТА ЗАКУПІВЛІ</w:t>
      </w:r>
    </w:p>
    <w:p w:rsidR="00022669" w:rsidRDefault="00022669" w:rsidP="00022669">
      <w:pPr>
        <w:pStyle w:val="a9"/>
        <w:spacing w:after="0"/>
        <w:ind w:left="0"/>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1.1. Кількість:</w:t>
      </w:r>
    </w:p>
    <w:p w:rsidR="00022669" w:rsidRDefault="00022669" w:rsidP="00022669">
      <w:pPr>
        <w:pStyle w:val="a9"/>
        <w:spacing w:after="0"/>
        <w:ind w:left="426"/>
        <w:rPr>
          <w:rFonts w:ascii="Times New Roman" w:eastAsia="Times New Roman" w:hAnsi="Times New Roman"/>
          <w:b/>
          <w:sz w:val="24"/>
          <w:szCs w:val="24"/>
          <w:lang w:eastAsia="uk-UA"/>
        </w:rPr>
      </w:pPr>
      <w:r>
        <w:rPr>
          <w:rFonts w:ascii="Times New Roman" w:eastAsia="Times New Roman" w:hAnsi="Times New Roman"/>
          <w:b/>
          <w:sz w:val="24"/>
          <w:szCs w:val="24"/>
          <w:lang w:eastAsia="ru-RU"/>
        </w:rPr>
        <w:t xml:space="preserve">Дизельне паливо - </w:t>
      </w:r>
      <w:r w:rsidR="00A954C4">
        <w:rPr>
          <w:rFonts w:ascii="Times New Roman" w:eastAsia="Times New Roman" w:hAnsi="Times New Roman"/>
          <w:b/>
          <w:sz w:val="24"/>
          <w:szCs w:val="24"/>
          <w:lang w:val="ru-RU" w:eastAsia="uk-UA"/>
        </w:rPr>
        <w:t>1</w:t>
      </w:r>
      <w:r w:rsidR="003345BF" w:rsidRPr="003345BF">
        <w:rPr>
          <w:rFonts w:ascii="Times New Roman" w:eastAsia="Times New Roman" w:hAnsi="Times New Roman"/>
          <w:b/>
          <w:sz w:val="24"/>
          <w:szCs w:val="24"/>
          <w:lang w:val="ru-RU" w:eastAsia="uk-UA"/>
        </w:rPr>
        <w:t>0</w:t>
      </w:r>
      <w:r>
        <w:rPr>
          <w:rFonts w:ascii="Times New Roman" w:eastAsia="Times New Roman" w:hAnsi="Times New Roman"/>
          <w:b/>
          <w:sz w:val="24"/>
          <w:szCs w:val="24"/>
          <w:lang w:eastAsia="uk-UA"/>
        </w:rPr>
        <w:t>00 літрів.</w:t>
      </w:r>
    </w:p>
    <w:p w:rsidR="00022669" w:rsidRDefault="00022669" w:rsidP="00022669">
      <w:pPr>
        <w:pStyle w:val="a9"/>
        <w:spacing w:after="0"/>
        <w:ind w:left="0"/>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1.2. Строк поставки –  </w:t>
      </w:r>
      <w:r>
        <w:rPr>
          <w:rFonts w:ascii="Times New Roman" w:eastAsia="Times New Roman" w:hAnsi="Times New Roman"/>
          <w:b/>
          <w:color w:val="000000"/>
          <w:sz w:val="24"/>
          <w:szCs w:val="24"/>
          <w:lang w:eastAsia="uk-UA"/>
        </w:rPr>
        <w:t>з дати підписання до 31.12.2023р.</w:t>
      </w:r>
    </w:p>
    <w:p w:rsidR="00022669" w:rsidRDefault="00022669" w:rsidP="00022669">
      <w:pPr>
        <w:pStyle w:val="a9"/>
        <w:spacing w:after="0"/>
        <w:ind w:left="0"/>
        <w:rPr>
          <w:rFonts w:ascii="Times New Roman" w:eastAsia="Times New Roman" w:hAnsi="Times New Roman"/>
          <w:b/>
          <w:bCs/>
          <w:sz w:val="24"/>
          <w:szCs w:val="24"/>
          <w:lang w:eastAsia="uk-UA"/>
        </w:rPr>
      </w:pPr>
      <w:r>
        <w:rPr>
          <w:rFonts w:ascii="Times New Roman" w:eastAsia="Times New Roman" w:hAnsi="Times New Roman"/>
          <w:color w:val="000000"/>
          <w:sz w:val="24"/>
          <w:szCs w:val="24"/>
          <w:lang w:eastAsia="uk-UA"/>
        </w:rPr>
        <w:t xml:space="preserve">1.3. </w:t>
      </w:r>
      <w:r>
        <w:rPr>
          <w:rFonts w:ascii="Times New Roman" w:eastAsia="Times New Roman" w:hAnsi="Times New Roman"/>
          <w:spacing w:val="4"/>
          <w:sz w:val="24"/>
          <w:szCs w:val="24"/>
          <w:lang w:eastAsia="uk-UA"/>
        </w:rPr>
        <w:t>Місце поставки:</w:t>
      </w:r>
      <w:r>
        <w:rPr>
          <w:rFonts w:ascii="Times New Roman" w:eastAsia="Times New Roman" w:hAnsi="Times New Roman"/>
          <w:b/>
          <w:spacing w:val="4"/>
          <w:sz w:val="24"/>
          <w:szCs w:val="24"/>
          <w:lang w:eastAsia="uk-UA"/>
        </w:rPr>
        <w:t xml:space="preserve"> вул. Лісова, 1, с. </w:t>
      </w:r>
      <w:proofErr w:type="spellStart"/>
      <w:r>
        <w:rPr>
          <w:rFonts w:ascii="Times New Roman" w:eastAsia="Times New Roman" w:hAnsi="Times New Roman"/>
          <w:b/>
          <w:spacing w:val="4"/>
          <w:sz w:val="24"/>
          <w:szCs w:val="24"/>
          <w:lang w:eastAsia="uk-UA"/>
        </w:rPr>
        <w:t>Коростки</w:t>
      </w:r>
      <w:proofErr w:type="spellEnd"/>
      <w:r>
        <w:rPr>
          <w:rFonts w:ascii="Times New Roman" w:eastAsia="Times New Roman" w:hAnsi="Times New Roman"/>
          <w:b/>
          <w:spacing w:val="4"/>
          <w:sz w:val="24"/>
          <w:szCs w:val="24"/>
          <w:lang w:eastAsia="uk-UA"/>
        </w:rPr>
        <w:t>, Житомирська обл.,Україна</w:t>
      </w:r>
      <w:r>
        <w:rPr>
          <w:rFonts w:ascii="Times New Roman" w:eastAsia="Times New Roman" w:hAnsi="Times New Roman"/>
          <w:spacing w:val="4"/>
          <w:sz w:val="24"/>
          <w:szCs w:val="24"/>
          <w:lang w:eastAsia="uk-UA"/>
        </w:rPr>
        <w:t>.</w:t>
      </w:r>
    </w:p>
    <w:p w:rsidR="00022669" w:rsidRDefault="00022669" w:rsidP="00022669">
      <w:pPr>
        <w:widowControl w:val="0"/>
        <w:tabs>
          <w:tab w:val="left" w:pos="735"/>
          <w:tab w:val="center" w:pos="4677"/>
        </w:tabs>
        <w:autoSpaceDE w:val="0"/>
        <w:autoSpaceDN w:val="0"/>
        <w:adjustRightInd w:val="0"/>
        <w:spacing w:after="0" w:line="240" w:lineRule="auto"/>
        <w:jc w:val="both"/>
        <w:rPr>
          <w:rFonts w:ascii="Times New Roman" w:eastAsia="Calibri" w:hAnsi="Times New Roman"/>
          <w:bCs/>
          <w:sz w:val="24"/>
          <w:szCs w:val="24"/>
        </w:rPr>
      </w:pPr>
      <w:r>
        <w:rPr>
          <w:rFonts w:ascii="Times New Roman" w:hAnsi="Times New Roman"/>
          <w:bCs/>
          <w:sz w:val="24"/>
          <w:szCs w:val="24"/>
        </w:rPr>
        <w:t xml:space="preserve">1.4. </w:t>
      </w:r>
      <w:r>
        <w:rPr>
          <w:rFonts w:ascii="Times New Roman" w:hAnsi="Times New Roman"/>
          <w:spacing w:val="-1"/>
          <w:sz w:val="24"/>
          <w:szCs w:val="24"/>
        </w:rPr>
        <w:t>Ціни на Товар</w:t>
      </w:r>
      <w:r>
        <w:rPr>
          <w:rFonts w:ascii="Times New Roman" w:hAnsi="Times New Roman"/>
          <w:sz w:val="24"/>
          <w:szCs w:val="24"/>
        </w:rPr>
        <w:t xml:space="preserve"> включають в себе всі податки та збори (в т.ч. ПДВ), що сплачені або мають бути сплачені Учасником.</w:t>
      </w:r>
    </w:p>
    <w:p w:rsidR="00022669" w:rsidRDefault="00022669" w:rsidP="00022669">
      <w:pPr>
        <w:widowControl w:val="0"/>
        <w:tabs>
          <w:tab w:val="left" w:pos="735"/>
          <w:tab w:val="center" w:pos="467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0"/>
        </w:rPr>
        <w:t>1.5. Заправка транспорту Замовника здійснюється по паливним карткам (</w:t>
      </w:r>
      <w:proofErr w:type="spellStart"/>
      <w:r>
        <w:rPr>
          <w:rFonts w:ascii="Times New Roman" w:hAnsi="Times New Roman"/>
          <w:sz w:val="24"/>
          <w:szCs w:val="20"/>
        </w:rPr>
        <w:t>скретч-карткам</w:t>
      </w:r>
      <w:proofErr w:type="spellEnd"/>
      <w:r>
        <w:rPr>
          <w:rFonts w:ascii="Times New Roman" w:hAnsi="Times New Roman"/>
          <w:sz w:val="24"/>
          <w:szCs w:val="20"/>
        </w:rPr>
        <w:t xml:space="preserve">) номіналом 10, 15, 20 літрів </w:t>
      </w:r>
      <w:r>
        <w:rPr>
          <w:rFonts w:ascii="Times New Roman" w:hAnsi="Times New Roman"/>
          <w:sz w:val="24"/>
          <w:szCs w:val="24"/>
        </w:rPr>
        <w:t xml:space="preserve">в радіусі не більше ніж 20 км. від адреси Замовника (вул. Лісова, 1, с. </w:t>
      </w:r>
      <w:proofErr w:type="spellStart"/>
      <w:r>
        <w:rPr>
          <w:rFonts w:ascii="Times New Roman" w:hAnsi="Times New Roman"/>
          <w:sz w:val="24"/>
          <w:szCs w:val="24"/>
        </w:rPr>
        <w:t>Коростки</w:t>
      </w:r>
      <w:proofErr w:type="spellEnd"/>
      <w:r>
        <w:rPr>
          <w:rFonts w:ascii="Times New Roman" w:hAnsi="Times New Roman"/>
          <w:sz w:val="24"/>
          <w:szCs w:val="24"/>
        </w:rPr>
        <w:t>, Житомирська обл., 13121) (</w:t>
      </w:r>
      <w:r>
        <w:rPr>
          <w:rFonts w:ascii="Times New Roman" w:eastAsia="SimSun" w:hAnsi="Times New Roman"/>
          <w:sz w:val="24"/>
          <w:szCs w:val="24"/>
          <w:lang w:bidi="en-US"/>
        </w:rPr>
        <w:t xml:space="preserve">Учасник у складі своєї тендерної пропозиції надає </w:t>
      </w:r>
      <w:r>
        <w:rPr>
          <w:rFonts w:ascii="Times New Roman" w:eastAsia="SimSun" w:hAnsi="Times New Roman"/>
          <w:b/>
          <w:sz w:val="24"/>
          <w:szCs w:val="24"/>
          <w:u w:val="single"/>
          <w:lang w:bidi="en-US"/>
        </w:rPr>
        <w:t>Лист-гарантію</w:t>
      </w:r>
      <w:r>
        <w:rPr>
          <w:rFonts w:ascii="Times New Roman" w:eastAsia="SimSun" w:hAnsi="Times New Roman"/>
          <w:sz w:val="24"/>
          <w:szCs w:val="24"/>
          <w:lang w:bidi="en-US"/>
        </w:rPr>
        <w:t xml:space="preserve"> у довільній формі про </w:t>
      </w:r>
      <w:r>
        <w:rPr>
          <w:rFonts w:ascii="Times New Roman" w:hAnsi="Times New Roman"/>
          <w:sz w:val="24"/>
          <w:szCs w:val="24"/>
        </w:rPr>
        <w:t xml:space="preserve">наявність не менше ніж 2 (двох) </w:t>
      </w:r>
      <w:r>
        <w:rPr>
          <w:rFonts w:ascii="Times New Roman" w:eastAsia="Arial" w:hAnsi="Times New Roman"/>
          <w:b/>
          <w:sz w:val="24"/>
          <w:szCs w:val="24"/>
        </w:rPr>
        <w:t xml:space="preserve">власних або орендованих (автозаправних станцій) АЗС або АЗС партнерів учасника із зазначенням адреси місцезнаходження, що розташовані в межах </w:t>
      </w:r>
      <w:proofErr w:type="spellStart"/>
      <w:r>
        <w:rPr>
          <w:rFonts w:ascii="Times New Roman" w:eastAsia="Arial" w:hAnsi="Times New Roman"/>
          <w:b/>
          <w:sz w:val="24"/>
          <w:szCs w:val="24"/>
        </w:rPr>
        <w:t>смт.Любар</w:t>
      </w:r>
      <w:proofErr w:type="spellEnd"/>
      <w:r>
        <w:rPr>
          <w:rFonts w:ascii="Times New Roman" w:eastAsia="Arial" w:hAnsi="Times New Roman"/>
          <w:b/>
          <w:sz w:val="24"/>
          <w:szCs w:val="24"/>
        </w:rPr>
        <w:t xml:space="preserve">, </w:t>
      </w:r>
      <w:proofErr w:type="spellStart"/>
      <w:r>
        <w:rPr>
          <w:rFonts w:ascii="Times New Roman" w:eastAsia="Arial" w:hAnsi="Times New Roman"/>
          <w:b/>
          <w:sz w:val="24"/>
          <w:szCs w:val="24"/>
        </w:rPr>
        <w:t>Любарського</w:t>
      </w:r>
      <w:proofErr w:type="spellEnd"/>
      <w:r>
        <w:rPr>
          <w:rFonts w:ascii="Times New Roman" w:eastAsia="Arial" w:hAnsi="Times New Roman"/>
          <w:b/>
          <w:sz w:val="24"/>
          <w:szCs w:val="24"/>
        </w:rPr>
        <w:t xml:space="preserve"> району, Житомирської області</w:t>
      </w:r>
      <w:r>
        <w:rPr>
          <w:rFonts w:ascii="Times New Roman" w:hAnsi="Times New Roman"/>
          <w:sz w:val="24"/>
          <w:szCs w:val="24"/>
        </w:rPr>
        <w:t xml:space="preserve"> . </w:t>
      </w:r>
      <w:r>
        <w:rPr>
          <w:rFonts w:ascii="Times New Roman" w:eastAsia="Arial" w:hAnsi="Times New Roman"/>
          <w:sz w:val="24"/>
          <w:szCs w:val="24"/>
        </w:rPr>
        <w:t>У разі наявності орендованих або партнерських АЗС, учасник закупівлі повинен надати в складі пропозиції копії правовстановлюючих документів, що підтверджують законні підстави використання учасником АЗС (договори оренди тощо), або копії документів, що підтверджують забезпечення учасника третіми особами відповідними послугами на договірних засадах.</w:t>
      </w:r>
    </w:p>
    <w:p w:rsidR="00022669" w:rsidRDefault="00022669" w:rsidP="00022669">
      <w:pPr>
        <w:widowControl w:val="0"/>
        <w:tabs>
          <w:tab w:val="left" w:pos="735"/>
          <w:tab w:val="center" w:pos="4677"/>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1.6. </w:t>
      </w:r>
      <w:r>
        <w:rPr>
          <w:rFonts w:ascii="Times New Roman" w:hAnsi="Times New Roman"/>
          <w:sz w:val="24"/>
          <w:szCs w:val="20"/>
        </w:rPr>
        <w:t>Замовник самостійно визначає в який час і в якій кількості отримати той або інший вид товару. Виконавець не може виставити будь-які умови по вищезгаданому приводу.</w:t>
      </w:r>
    </w:p>
    <w:p w:rsidR="00022669" w:rsidRDefault="00022669" w:rsidP="00022669">
      <w:pPr>
        <w:widowControl w:val="0"/>
        <w:tabs>
          <w:tab w:val="left" w:pos="735"/>
          <w:tab w:val="center" w:pos="4677"/>
        </w:tabs>
        <w:autoSpaceDE w:val="0"/>
        <w:autoSpaceDN w:val="0"/>
        <w:adjustRightInd w:val="0"/>
        <w:spacing w:after="0" w:line="240" w:lineRule="auto"/>
        <w:jc w:val="both"/>
        <w:rPr>
          <w:rFonts w:ascii="Times New Roman" w:hAnsi="Times New Roman"/>
          <w:b/>
          <w:sz w:val="24"/>
          <w:szCs w:val="20"/>
        </w:rPr>
      </w:pPr>
      <w:r>
        <w:rPr>
          <w:rFonts w:ascii="Times New Roman" w:hAnsi="Times New Roman"/>
          <w:sz w:val="24"/>
          <w:szCs w:val="20"/>
        </w:rPr>
        <w:t xml:space="preserve">1.7. Термін дії картки на пальне повинен становити не менше 12 місяців з моменту їх отримання Замовником. </w:t>
      </w:r>
      <w:r>
        <w:rPr>
          <w:rFonts w:ascii="Times New Roman" w:hAnsi="Times New Roman"/>
        </w:rPr>
        <w:t xml:space="preserve">У разі закінчення строку дії </w:t>
      </w:r>
      <w:proofErr w:type="spellStart"/>
      <w:r>
        <w:rPr>
          <w:rFonts w:ascii="Times New Roman" w:hAnsi="Times New Roman"/>
        </w:rPr>
        <w:t>скретч-карток</w:t>
      </w:r>
      <w:proofErr w:type="spellEnd"/>
      <w:r>
        <w:rPr>
          <w:rFonts w:ascii="Times New Roman" w:hAnsi="Times New Roman"/>
        </w:rPr>
        <w:t xml:space="preserve"> на видачу палива, що залишилися у Замовника та не були реалізовані ним, Учасник безкоштовно здійснює рівноцінний обмін даних  </w:t>
      </w:r>
      <w:proofErr w:type="spellStart"/>
      <w:r>
        <w:rPr>
          <w:rFonts w:ascii="Times New Roman" w:hAnsi="Times New Roman"/>
          <w:sz w:val="24"/>
          <w:szCs w:val="20"/>
        </w:rPr>
        <w:t>скретч-карток</w:t>
      </w:r>
      <w:proofErr w:type="spellEnd"/>
      <w:r>
        <w:rPr>
          <w:rFonts w:ascii="Times New Roman" w:hAnsi="Times New Roman"/>
        </w:rPr>
        <w:t xml:space="preserve"> на  нові </w:t>
      </w:r>
      <w:proofErr w:type="spellStart"/>
      <w:r>
        <w:rPr>
          <w:rFonts w:ascii="Times New Roman" w:hAnsi="Times New Roman"/>
          <w:sz w:val="24"/>
          <w:szCs w:val="20"/>
        </w:rPr>
        <w:t>скретч-картки</w:t>
      </w:r>
      <w:proofErr w:type="spellEnd"/>
      <w:r>
        <w:rPr>
          <w:rFonts w:ascii="Times New Roman" w:hAnsi="Times New Roman"/>
        </w:rPr>
        <w:t xml:space="preserve"> з подовженим строком дії.</w:t>
      </w:r>
      <w:r>
        <w:rPr>
          <w:rFonts w:ascii="Times New Roman" w:hAnsi="Times New Roman"/>
          <w:b/>
          <w:sz w:val="24"/>
          <w:szCs w:val="20"/>
        </w:rPr>
        <w:t>(</w:t>
      </w:r>
      <w:r>
        <w:rPr>
          <w:rFonts w:ascii="Times New Roman" w:hAnsi="Times New Roman"/>
          <w:b/>
          <w:i/>
          <w:szCs w:val="24"/>
        </w:rPr>
        <w:t>Учасник надає гарантійний лист про виконання вимог даного пункту у складі своєї тендерної пропозиції</w:t>
      </w:r>
      <w:r>
        <w:rPr>
          <w:rFonts w:ascii="Times New Roman" w:hAnsi="Times New Roman"/>
          <w:b/>
          <w:sz w:val="24"/>
          <w:szCs w:val="20"/>
        </w:rPr>
        <w:t>).</w:t>
      </w:r>
    </w:p>
    <w:p w:rsidR="00022669" w:rsidRDefault="00022669" w:rsidP="00022669">
      <w:pPr>
        <w:adjustRightInd w:val="0"/>
        <w:spacing w:after="0" w:line="240" w:lineRule="auto"/>
        <w:jc w:val="both"/>
        <w:rPr>
          <w:rFonts w:ascii="Times New Roman" w:hAnsi="Times New Roman"/>
          <w:b/>
          <w:sz w:val="24"/>
          <w:szCs w:val="20"/>
          <w:u w:val="single"/>
        </w:rPr>
      </w:pPr>
      <w:r>
        <w:rPr>
          <w:rFonts w:ascii="Times New Roman" w:hAnsi="Times New Roman"/>
          <w:sz w:val="24"/>
          <w:szCs w:val="20"/>
        </w:rPr>
        <w:t xml:space="preserve">1.8. Для підтвердження інформації про необхідні технічні, якісні та кількісні характеристики предмета закупівлі учасник в складі тендерної пропозиції надає </w:t>
      </w:r>
      <w:r>
        <w:rPr>
          <w:rFonts w:ascii="Times New Roman" w:hAnsi="Times New Roman"/>
          <w:b/>
          <w:sz w:val="24"/>
          <w:szCs w:val="20"/>
          <w:u w:val="single"/>
        </w:rPr>
        <w:t>копії сертифікатів відповідності</w:t>
      </w:r>
      <w:r>
        <w:rPr>
          <w:rFonts w:ascii="Times New Roman" w:hAnsi="Times New Roman"/>
          <w:sz w:val="24"/>
          <w:szCs w:val="20"/>
        </w:rPr>
        <w:t xml:space="preserve"> та </w:t>
      </w:r>
      <w:r>
        <w:rPr>
          <w:rFonts w:ascii="Times New Roman" w:hAnsi="Times New Roman"/>
          <w:b/>
          <w:sz w:val="24"/>
          <w:szCs w:val="20"/>
          <w:u w:val="single"/>
        </w:rPr>
        <w:t xml:space="preserve">паспортів якості </w:t>
      </w:r>
      <w:r>
        <w:rPr>
          <w:rFonts w:ascii="Times New Roman" w:hAnsi="Times New Roman"/>
          <w:sz w:val="24"/>
          <w:szCs w:val="20"/>
        </w:rPr>
        <w:t xml:space="preserve">із зазначенням технічних та якісних характеристик на запропонований товар та </w:t>
      </w:r>
      <w:r>
        <w:rPr>
          <w:rFonts w:ascii="Times New Roman" w:hAnsi="Times New Roman"/>
          <w:b/>
          <w:sz w:val="24"/>
          <w:szCs w:val="20"/>
          <w:u w:val="single"/>
        </w:rPr>
        <w:t>зразки паливних карток (</w:t>
      </w:r>
      <w:proofErr w:type="spellStart"/>
      <w:r>
        <w:rPr>
          <w:rFonts w:ascii="Times New Roman" w:hAnsi="Times New Roman"/>
          <w:b/>
          <w:sz w:val="24"/>
          <w:szCs w:val="20"/>
          <w:u w:val="single"/>
        </w:rPr>
        <w:t>скретч-карток</w:t>
      </w:r>
      <w:proofErr w:type="spellEnd"/>
      <w:r>
        <w:rPr>
          <w:rFonts w:ascii="Times New Roman" w:hAnsi="Times New Roman"/>
          <w:b/>
          <w:sz w:val="24"/>
          <w:szCs w:val="20"/>
          <w:u w:val="single"/>
        </w:rPr>
        <w:t>), завірені Учасником процедури закупівлі.</w:t>
      </w:r>
    </w:p>
    <w:p w:rsidR="00022669" w:rsidRDefault="00022669" w:rsidP="00022669">
      <w:pPr>
        <w:widowControl w:val="0"/>
        <w:tabs>
          <w:tab w:val="left" w:pos="735"/>
          <w:tab w:val="center" w:pos="4677"/>
        </w:tabs>
        <w:autoSpaceDE w:val="0"/>
        <w:autoSpaceDN w:val="0"/>
        <w:adjustRightInd w:val="0"/>
        <w:spacing w:after="0" w:line="240" w:lineRule="auto"/>
        <w:jc w:val="both"/>
        <w:rPr>
          <w:rFonts w:ascii="Times New Roman" w:hAnsi="Times New Roman"/>
          <w:sz w:val="24"/>
          <w:szCs w:val="20"/>
        </w:rPr>
      </w:pPr>
      <w:r>
        <w:rPr>
          <w:rFonts w:ascii="Times New Roman" w:hAnsi="Times New Roman"/>
          <w:bCs/>
          <w:sz w:val="24"/>
          <w:szCs w:val="24"/>
        </w:rPr>
        <w:t>1.9.</w:t>
      </w:r>
      <w:r>
        <w:rPr>
          <w:rFonts w:ascii="Times New Roman" w:hAnsi="Times New Roman"/>
          <w:sz w:val="24"/>
          <w:szCs w:val="20"/>
        </w:rPr>
        <w:t xml:space="preserve"> Товар повинен відповідати діючим державним стандартам (ДСТУ):</w:t>
      </w:r>
    </w:p>
    <w:p w:rsidR="00022669" w:rsidRDefault="00022669" w:rsidP="00022669">
      <w:pPr>
        <w:pStyle w:val="a9"/>
        <w:widowControl w:val="0"/>
        <w:numPr>
          <w:ilvl w:val="0"/>
          <w:numId w:val="13"/>
        </w:numPr>
        <w:tabs>
          <w:tab w:val="left" w:pos="735"/>
          <w:tab w:val="center" w:pos="4677"/>
        </w:tabs>
        <w:autoSpaceDE w:val="0"/>
        <w:autoSpaceDN w:val="0"/>
        <w:adjustRightInd w:val="0"/>
        <w:spacing w:after="0" w:line="240" w:lineRule="auto"/>
        <w:jc w:val="both"/>
        <w:rPr>
          <w:rFonts w:ascii="Times New Roman" w:hAnsi="Times New Roman"/>
          <w:sz w:val="24"/>
          <w:szCs w:val="20"/>
        </w:rPr>
      </w:pPr>
      <w:r>
        <w:rPr>
          <w:rFonts w:ascii="Times New Roman" w:hAnsi="Times New Roman"/>
          <w:sz w:val="24"/>
          <w:szCs w:val="20"/>
        </w:rPr>
        <w:t>Дизельне паливо - ДСТУ 7688:2015 «Паливо дизельне Євро. Технічні умови» та/або 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року № 927.</w:t>
      </w:r>
    </w:p>
    <w:p w:rsidR="00022669" w:rsidRDefault="00022669" w:rsidP="00022669">
      <w:pPr>
        <w:widowControl w:val="0"/>
        <w:tabs>
          <w:tab w:val="left" w:pos="735"/>
          <w:tab w:val="center" w:pos="4677"/>
        </w:tabs>
        <w:autoSpaceDE w:val="0"/>
        <w:autoSpaceDN w:val="0"/>
        <w:adjustRightInd w:val="0"/>
        <w:spacing w:after="0" w:line="240" w:lineRule="auto"/>
        <w:jc w:val="both"/>
        <w:rPr>
          <w:rFonts w:ascii="Times New Roman" w:hAnsi="Times New Roman"/>
          <w:sz w:val="24"/>
          <w:szCs w:val="20"/>
        </w:rPr>
      </w:pPr>
    </w:p>
    <w:p w:rsidR="00022669" w:rsidRDefault="00022669" w:rsidP="00022669">
      <w:pPr>
        <w:tabs>
          <w:tab w:val="left" w:pos="567"/>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kern w:val="18"/>
          <w:sz w:val="24"/>
          <w:szCs w:val="24"/>
          <w:lang w:bidi="en-US"/>
        </w:rPr>
      </w:pPr>
      <w:r>
        <w:rPr>
          <w:rFonts w:ascii="Times New Roman" w:hAnsi="Times New Roman"/>
          <w:sz w:val="24"/>
          <w:szCs w:val="20"/>
        </w:rPr>
        <w:lastRenderedPageBreak/>
        <w:t>1.10.</w:t>
      </w:r>
      <w:r>
        <w:rPr>
          <w:rFonts w:ascii="Times New Roman" w:eastAsia="SimSun" w:hAnsi="Times New Roman"/>
          <w:sz w:val="24"/>
          <w:szCs w:val="24"/>
          <w:lang w:bidi="en-US"/>
        </w:rPr>
        <w:t xml:space="preserve">Учасник у складі своєї тендерної пропозиції надає </w:t>
      </w:r>
      <w:r>
        <w:rPr>
          <w:rFonts w:ascii="Times New Roman" w:eastAsia="SimSun" w:hAnsi="Times New Roman"/>
          <w:b/>
          <w:sz w:val="24"/>
          <w:szCs w:val="24"/>
          <w:u w:val="single"/>
          <w:lang w:bidi="en-US"/>
        </w:rPr>
        <w:t>Лист-гарантію</w:t>
      </w:r>
      <w:r>
        <w:rPr>
          <w:rFonts w:ascii="Times New Roman" w:eastAsia="SimSun" w:hAnsi="Times New Roman"/>
          <w:sz w:val="24"/>
          <w:szCs w:val="24"/>
          <w:lang w:bidi="en-US"/>
        </w:rPr>
        <w:t xml:space="preserve"> у довільній формі про те, що предмет закупівлі</w:t>
      </w:r>
      <w:r>
        <w:rPr>
          <w:rFonts w:ascii="Times New Roman" w:eastAsia="SimSun" w:hAnsi="Times New Roman"/>
          <w:kern w:val="18"/>
          <w:sz w:val="24"/>
          <w:szCs w:val="24"/>
          <w:lang w:bidi="en-US"/>
        </w:rPr>
        <w:t xml:space="preserve"> відповідає нормам із захисту довкілля та не спричинить негативного впливу на навколишнє середовище.</w:t>
      </w:r>
    </w:p>
    <w:p w:rsidR="00022669" w:rsidRDefault="00022669" w:rsidP="00022669">
      <w:pPr>
        <w:autoSpaceDN w:val="0"/>
        <w:spacing w:after="0"/>
        <w:ind w:right="51"/>
        <w:jc w:val="both"/>
        <w:rPr>
          <w:rFonts w:ascii="Times New Roman" w:eastAsia="Calibri" w:hAnsi="Times New Roman"/>
          <w:kern w:val="3"/>
        </w:rPr>
      </w:pPr>
      <w:r>
        <w:rPr>
          <w:rFonts w:ascii="Times New Roman" w:eastAsia="SimSun" w:hAnsi="Times New Roman"/>
          <w:kern w:val="18"/>
          <w:sz w:val="24"/>
          <w:szCs w:val="24"/>
          <w:lang w:bidi="en-US"/>
        </w:rPr>
        <w:t xml:space="preserve">1.11. </w:t>
      </w:r>
      <w:r>
        <w:rPr>
          <w:rFonts w:ascii="Times New Roman" w:hAnsi="Times New Roman"/>
          <w:kern w:val="3"/>
        </w:rPr>
        <w:t>Замовник має право звернутися за підтвердженням якості нафтопродуктів до державних органів або відповідних експертних установ, організацій та здійснити перевірку якості з будь-якої АЗС Учасника.</w:t>
      </w:r>
    </w:p>
    <w:p w:rsidR="00022669" w:rsidRDefault="00022669" w:rsidP="00022669">
      <w:pPr>
        <w:jc w:val="center"/>
        <w:rPr>
          <w:rFonts w:ascii="Times New Roman" w:hAnsi="Times New Roman"/>
          <w:b/>
          <w:sz w:val="24"/>
          <w:szCs w:val="24"/>
        </w:rPr>
      </w:pPr>
      <w:r>
        <w:rPr>
          <w:rFonts w:ascii="Times New Roman" w:hAnsi="Times New Roman"/>
          <w:b/>
          <w:sz w:val="24"/>
        </w:rPr>
        <w:t xml:space="preserve">ІІ. ІНШІ ВИМОГИ </w:t>
      </w:r>
      <w:r>
        <w:rPr>
          <w:rFonts w:ascii="Times New Roman" w:hAnsi="Times New Roman"/>
          <w:b/>
          <w:sz w:val="24"/>
          <w:szCs w:val="24"/>
        </w:rPr>
        <w:t>ДО ПРЕДМЕТА ЗАКУПІВЛІ</w:t>
      </w:r>
    </w:p>
    <w:p w:rsidR="00022669" w:rsidRDefault="00022669" w:rsidP="00022669">
      <w:pPr>
        <w:shd w:val="clear" w:color="auto" w:fill="FFFFFF"/>
        <w:tabs>
          <w:tab w:val="left" w:pos="384"/>
        </w:tabs>
        <w:autoSpaceDE w:val="0"/>
        <w:autoSpaceDN w:val="0"/>
        <w:adjustRightInd w:val="0"/>
        <w:spacing w:after="0" w:line="240" w:lineRule="auto"/>
        <w:jc w:val="both"/>
        <w:rPr>
          <w:rFonts w:ascii="Times New Roman" w:hAnsi="Times New Roman"/>
          <w:spacing w:val="4"/>
          <w:sz w:val="24"/>
          <w:szCs w:val="24"/>
        </w:rPr>
      </w:pPr>
      <w:r>
        <w:rPr>
          <w:rFonts w:ascii="Times New Roman" w:hAnsi="Times New Roman"/>
          <w:sz w:val="24"/>
          <w:szCs w:val="24"/>
        </w:rPr>
        <w:t xml:space="preserve">2.1.  </w:t>
      </w:r>
      <w:r>
        <w:rPr>
          <w:rFonts w:ascii="Times New Roman" w:hAnsi="Times New Roman"/>
          <w:b/>
          <w:sz w:val="24"/>
          <w:szCs w:val="24"/>
        </w:rPr>
        <w:t>Спосіб оплати:</w:t>
      </w:r>
      <w:r>
        <w:rPr>
          <w:rFonts w:ascii="Times New Roman" w:hAnsi="Times New Roman"/>
          <w:sz w:val="24"/>
          <w:szCs w:val="24"/>
        </w:rPr>
        <w:t xml:space="preserve"> 100% після</w:t>
      </w:r>
      <w:r>
        <w:rPr>
          <w:rFonts w:ascii="Times New Roman" w:hAnsi="Times New Roman"/>
          <w:sz w:val="24"/>
          <w:szCs w:val="24"/>
          <w:lang w:val="ru-RU"/>
        </w:rPr>
        <w:t xml:space="preserve"> </w:t>
      </w:r>
      <w:r>
        <w:rPr>
          <w:rFonts w:ascii="Times New Roman" w:hAnsi="Times New Roman"/>
          <w:sz w:val="24"/>
          <w:szCs w:val="24"/>
        </w:rPr>
        <w:t xml:space="preserve">оплата за отриманий товар. Оплата за отриманий товар здійснюється протягом 10 (десяти) банківських днів </w:t>
      </w:r>
      <w:r>
        <w:rPr>
          <w:rFonts w:ascii="Times New Roman" w:hAnsi="Times New Roman"/>
          <w:spacing w:val="4"/>
          <w:sz w:val="24"/>
          <w:szCs w:val="24"/>
        </w:rPr>
        <w:t>з дати отримання Товару. Датою отримання Товару є дата підписання Сторонами видаткової накладної. У разі затримки бюджетного фінансування, розрахунок здійснюється впродовж 10 банківських днів з моменту отримання Замовником бюджетних асигнувань на здійснення закупівлі.</w:t>
      </w:r>
    </w:p>
    <w:p w:rsidR="00022669" w:rsidRDefault="00022669" w:rsidP="00022669">
      <w:pPr>
        <w:shd w:val="clear" w:color="auto" w:fill="FFFFFF"/>
        <w:spacing w:before="240" w:line="240" w:lineRule="auto"/>
        <w:contextualSpacing/>
        <w:jc w:val="both"/>
        <w:rPr>
          <w:rFonts w:ascii="Times New Roman" w:hAnsi="Times New Roman"/>
          <w:sz w:val="24"/>
          <w:szCs w:val="24"/>
        </w:rPr>
      </w:pPr>
      <w:r>
        <w:rPr>
          <w:rFonts w:ascii="Times New Roman" w:hAnsi="Times New Roman"/>
          <w:sz w:val="24"/>
          <w:szCs w:val="24"/>
        </w:rPr>
        <w:t>2.2. Складені Учасником документи подаються ним на фірмовому бланку Учасника, за власноручним підписом його керівника чи уповноваженої особи Учасника та завіряються печаткою (у разі її наявності).</w:t>
      </w:r>
    </w:p>
    <w:p w:rsidR="00022669" w:rsidRDefault="00022669" w:rsidP="00022669">
      <w:pPr>
        <w:spacing w:before="240" w:line="240" w:lineRule="auto"/>
        <w:ind w:firstLine="709"/>
        <w:jc w:val="both"/>
        <w:rPr>
          <w:rFonts w:ascii="Times New Roman" w:hAnsi="Times New Roman"/>
          <w:b/>
          <w:sz w:val="24"/>
          <w:szCs w:val="24"/>
        </w:rPr>
      </w:pPr>
      <w:r>
        <w:rPr>
          <w:rFonts w:ascii="Times New Roman" w:hAnsi="Times New Roman"/>
          <w:b/>
          <w:sz w:val="24"/>
          <w:szCs w:val="24"/>
        </w:rPr>
        <w:t>Документи, подання яких передбачено цим додатком, але які не складаються Учасником, подаються у вигляді сканованого оригіналу або нотаріально посвідченої копії (у разі відсутності оригіналу документа, про що Учасник додатково інформує Замовника у вигляді довідки довільної форми).</w:t>
      </w:r>
    </w:p>
    <w:p w:rsidR="00E769F3" w:rsidRDefault="000E2B1D" w:rsidP="00193CA5">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900874">
        <w:rPr>
          <w:rFonts w:ascii="Times New Roman" w:eastAsia="Times New Roman" w:hAnsi="Times New Roman" w:cs="Times New Roman"/>
          <w:color w:val="000000"/>
          <w:sz w:val="24"/>
          <w:szCs w:val="24"/>
          <w:lang w:eastAsia="uk-UA"/>
        </w:rPr>
        <w:t xml:space="preserve">Обґрунтування розміру бюджетною призначення: розмір бюджетного призначення визначено </w:t>
      </w:r>
      <w:r w:rsidR="00193CA5">
        <w:rPr>
          <w:rFonts w:ascii="Times New Roman" w:eastAsia="Times New Roman" w:hAnsi="Times New Roman" w:cs="Times New Roman"/>
          <w:color w:val="000000"/>
          <w:sz w:val="24"/>
          <w:szCs w:val="24"/>
          <w:lang w:eastAsia="uk-UA"/>
        </w:rPr>
        <w:t>Законом України «Про</w:t>
      </w:r>
      <w:r w:rsidR="00FE5365">
        <w:rPr>
          <w:rFonts w:ascii="Times New Roman" w:eastAsia="Times New Roman" w:hAnsi="Times New Roman" w:cs="Times New Roman"/>
          <w:color w:val="000000"/>
          <w:sz w:val="24"/>
          <w:szCs w:val="24"/>
          <w:lang w:eastAsia="uk-UA"/>
        </w:rPr>
        <w:t xml:space="preserve"> обласний бюджет України на 2023</w:t>
      </w:r>
      <w:r w:rsidR="00193CA5">
        <w:rPr>
          <w:rFonts w:ascii="Times New Roman" w:eastAsia="Times New Roman" w:hAnsi="Times New Roman" w:cs="Times New Roman"/>
          <w:color w:val="000000"/>
          <w:sz w:val="24"/>
          <w:szCs w:val="24"/>
          <w:lang w:eastAsia="uk-UA"/>
        </w:rPr>
        <w:t xml:space="preserve"> рік»</w:t>
      </w:r>
      <w:r w:rsidRPr="00E71B7D">
        <w:rPr>
          <w:rFonts w:ascii="Times New Roman" w:eastAsia="Times New Roman" w:hAnsi="Times New Roman" w:cs="Times New Roman"/>
          <w:color w:val="000000"/>
          <w:sz w:val="24"/>
          <w:szCs w:val="24"/>
          <w:lang w:eastAsia="uk-UA"/>
        </w:rPr>
        <w:t xml:space="preserve"> за КПКВК </w:t>
      </w:r>
      <w:r w:rsidR="00002D0C" w:rsidRPr="00E71B7D">
        <w:rPr>
          <w:rFonts w:ascii="Times New Roman" w:eastAsia="Times New Roman" w:hAnsi="Times New Roman" w:cs="Times New Roman"/>
          <w:color w:val="000000"/>
          <w:sz w:val="24"/>
          <w:szCs w:val="24"/>
          <w:lang w:eastAsia="uk-UA"/>
        </w:rPr>
        <w:t>0813102</w:t>
      </w:r>
      <w:r w:rsidRPr="00E71B7D">
        <w:rPr>
          <w:rFonts w:ascii="Times New Roman" w:eastAsia="Times New Roman" w:hAnsi="Times New Roman" w:cs="Times New Roman"/>
          <w:color w:val="000000"/>
          <w:sz w:val="24"/>
          <w:szCs w:val="24"/>
          <w:lang w:eastAsia="uk-UA"/>
        </w:rPr>
        <w:t xml:space="preserve"> «</w:t>
      </w:r>
      <w:r w:rsidR="00002D0C" w:rsidRPr="00E71B7D">
        <w:rPr>
          <w:rFonts w:ascii="Times New Roman" w:eastAsia="Times New Roman" w:hAnsi="Times New Roman" w:cs="Times New Roman"/>
          <w:color w:val="000000"/>
          <w:sz w:val="24"/>
          <w:szCs w:val="24"/>
          <w:lang w:eastAsia="uk-UA"/>
        </w:rPr>
        <w:t>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w:t>
      </w:r>
      <w:r w:rsidRPr="00E71B7D">
        <w:rPr>
          <w:rFonts w:ascii="Times New Roman" w:eastAsia="Times New Roman" w:hAnsi="Times New Roman" w:cs="Times New Roman"/>
          <w:color w:val="000000"/>
          <w:sz w:val="24"/>
          <w:szCs w:val="24"/>
          <w:lang w:eastAsia="uk-UA"/>
        </w:rPr>
        <w:t xml:space="preserve">» відповідно до </w:t>
      </w:r>
      <w:r w:rsidR="00002D0C" w:rsidRPr="00E71B7D">
        <w:rPr>
          <w:rFonts w:ascii="Times New Roman" w:eastAsia="Times New Roman" w:hAnsi="Times New Roman" w:cs="Times New Roman"/>
          <w:color w:val="000000"/>
          <w:sz w:val="24"/>
          <w:szCs w:val="24"/>
          <w:lang w:eastAsia="uk-UA"/>
        </w:rPr>
        <w:t xml:space="preserve"> кошторису</w:t>
      </w:r>
      <w:r w:rsidRPr="00E71B7D">
        <w:rPr>
          <w:rFonts w:ascii="Times New Roman" w:eastAsia="Times New Roman" w:hAnsi="Times New Roman" w:cs="Times New Roman"/>
          <w:color w:val="000000"/>
          <w:sz w:val="24"/>
          <w:szCs w:val="24"/>
          <w:lang w:eastAsia="uk-UA"/>
        </w:rPr>
        <w:t xml:space="preserve"> на </w:t>
      </w:r>
      <w:r w:rsidR="00FE5365">
        <w:rPr>
          <w:rFonts w:ascii="Times New Roman" w:eastAsia="Times New Roman" w:hAnsi="Times New Roman" w:cs="Times New Roman"/>
          <w:color w:val="000000"/>
          <w:sz w:val="24"/>
          <w:szCs w:val="24"/>
          <w:lang w:eastAsia="uk-UA"/>
        </w:rPr>
        <w:t>2023</w:t>
      </w:r>
      <w:r w:rsidR="00BD51A9" w:rsidRPr="00E71B7D">
        <w:rPr>
          <w:rFonts w:ascii="Times New Roman" w:eastAsia="Times New Roman" w:hAnsi="Times New Roman" w:cs="Times New Roman"/>
          <w:color w:val="000000"/>
          <w:sz w:val="24"/>
          <w:szCs w:val="24"/>
          <w:lang w:eastAsia="uk-UA"/>
        </w:rPr>
        <w:t xml:space="preserve"> рік </w:t>
      </w:r>
      <w:r w:rsidR="00002D0C" w:rsidRPr="00E71B7D">
        <w:rPr>
          <w:rFonts w:ascii="Times New Roman" w:eastAsia="Times New Roman" w:hAnsi="Times New Roman" w:cs="Times New Roman"/>
          <w:color w:val="000000"/>
          <w:sz w:val="24"/>
          <w:szCs w:val="24"/>
          <w:lang w:eastAsia="uk-UA"/>
        </w:rPr>
        <w:t>.</w:t>
      </w:r>
    </w:p>
    <w:p w:rsidR="00744598" w:rsidRPr="00744598" w:rsidRDefault="00744598" w:rsidP="00744598">
      <w:pPr>
        <w:pStyle w:val="a3"/>
        <w:spacing w:after="0" w:line="240" w:lineRule="auto"/>
        <w:ind w:left="567"/>
        <w:jc w:val="both"/>
        <w:rPr>
          <w:rFonts w:ascii="Times New Roman" w:eastAsia="Times New Roman" w:hAnsi="Times New Roman" w:cs="Times New Roman"/>
          <w:color w:val="000000"/>
          <w:lang w:eastAsia="ru-RU"/>
        </w:rPr>
      </w:pPr>
      <w:r w:rsidRPr="00744598">
        <w:rPr>
          <w:rFonts w:ascii="Arial" w:hAnsi="Arial" w:cs="Arial"/>
          <w:color w:val="0E1D2F"/>
          <w:shd w:val="clear" w:color="auto" w:fill="FFFFFF"/>
        </w:rPr>
        <w:t xml:space="preserve">Для виконання зазначених послуг Замовник повинен, зокрема, забезпечити себе </w:t>
      </w:r>
      <w:proofErr w:type="spellStart"/>
      <w:r w:rsidR="003345BF" w:rsidRPr="003345BF">
        <w:rPr>
          <w:rFonts w:ascii="Arial" w:hAnsi="Arial" w:cs="Arial"/>
          <w:color w:val="0E1D2F"/>
          <w:shd w:val="clear" w:color="auto" w:fill="FFFFFF"/>
          <w:lang w:val="ru-RU"/>
        </w:rPr>
        <w:t>паливо-мастильними</w:t>
      </w:r>
      <w:proofErr w:type="spellEnd"/>
      <w:r w:rsidR="003345BF" w:rsidRPr="003345BF">
        <w:rPr>
          <w:rFonts w:ascii="Arial" w:hAnsi="Arial" w:cs="Arial"/>
          <w:color w:val="0E1D2F"/>
          <w:shd w:val="clear" w:color="auto" w:fill="FFFFFF"/>
          <w:lang w:val="ru-RU"/>
        </w:rPr>
        <w:t xml:space="preserve"> </w:t>
      </w:r>
      <w:proofErr w:type="spellStart"/>
      <w:r w:rsidR="003345BF" w:rsidRPr="003345BF">
        <w:rPr>
          <w:rFonts w:ascii="Arial" w:hAnsi="Arial" w:cs="Arial"/>
          <w:color w:val="0E1D2F"/>
          <w:shd w:val="clear" w:color="auto" w:fill="FFFFFF"/>
          <w:lang w:val="ru-RU"/>
        </w:rPr>
        <w:t>матеріалами</w:t>
      </w:r>
      <w:proofErr w:type="spellEnd"/>
      <w:r w:rsidRPr="00744598">
        <w:rPr>
          <w:rFonts w:ascii="Arial" w:hAnsi="Arial" w:cs="Arial"/>
          <w:color w:val="0E1D2F"/>
          <w:shd w:val="clear" w:color="auto" w:fill="FFFFFF"/>
        </w:rPr>
        <w:t>.</w:t>
      </w:r>
      <w:r w:rsidRPr="00744598">
        <w:rPr>
          <w:rFonts w:ascii="Arial" w:hAnsi="Arial" w:cs="Arial"/>
          <w:color w:val="0E1D2F"/>
          <w:highlight w:val="yellow"/>
          <w:shd w:val="clear" w:color="auto" w:fill="FFFFFF"/>
        </w:rPr>
        <w:t xml:space="preserve"> </w:t>
      </w:r>
    </w:p>
    <w:p w:rsidR="00514E03" w:rsidRPr="00640D14" w:rsidRDefault="00514E03" w:rsidP="00193CA5">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5E65EE">
        <w:rPr>
          <w:rFonts w:ascii="Arial" w:hAnsi="Arial" w:cs="Arial"/>
          <w:color w:val="0E1D2F"/>
          <w:sz w:val="24"/>
          <w:szCs w:val="24"/>
          <w:shd w:val="clear" w:color="auto" w:fill="FFFFFF"/>
        </w:rPr>
        <w:t>Обґрунтування обсягів закупівлі. Обсяги визначено відповідно до очікуваної потреби</w:t>
      </w:r>
      <w:r w:rsidR="003A4E06" w:rsidRPr="005E65EE">
        <w:rPr>
          <w:rFonts w:ascii="Arial" w:hAnsi="Arial" w:cs="Arial"/>
          <w:color w:val="0E1D2F"/>
          <w:sz w:val="24"/>
          <w:szCs w:val="24"/>
          <w:shd w:val="clear" w:color="auto" w:fill="FFFFFF"/>
        </w:rPr>
        <w:t xml:space="preserve"> виходячи з </w:t>
      </w:r>
      <w:r w:rsidR="00640D14">
        <w:rPr>
          <w:rFonts w:ascii="Arial" w:hAnsi="Arial" w:cs="Arial"/>
          <w:color w:val="0E1D2F"/>
          <w:sz w:val="24"/>
          <w:szCs w:val="24"/>
          <w:shd w:val="clear" w:color="auto" w:fill="FFFFFF"/>
        </w:rPr>
        <w:t>минулорічної потреби</w:t>
      </w:r>
      <w:r w:rsidRPr="005E65EE">
        <w:rPr>
          <w:rFonts w:ascii="Arial" w:hAnsi="Arial" w:cs="Arial"/>
          <w:color w:val="0E1D2F"/>
          <w:sz w:val="24"/>
          <w:szCs w:val="24"/>
          <w:shd w:val="clear" w:color="auto" w:fill="FFFFFF"/>
        </w:rPr>
        <w:t>, обрахованої Замовником та обсягу фінансування</w:t>
      </w:r>
      <w:r w:rsidRPr="005E65EE">
        <w:rPr>
          <w:rFonts w:ascii="Arial" w:hAnsi="Arial" w:cs="Arial"/>
          <w:color w:val="0E1D2F"/>
          <w:sz w:val="30"/>
          <w:szCs w:val="30"/>
          <w:shd w:val="clear" w:color="auto" w:fill="FFFFFF"/>
        </w:rPr>
        <w:t>.</w:t>
      </w:r>
    </w:p>
    <w:p w:rsidR="007D7DC6" w:rsidRPr="00712DE7" w:rsidRDefault="007D7DC6" w:rsidP="007D7DC6">
      <w:pPr>
        <w:pStyle w:val="a3"/>
        <w:spacing w:after="0" w:line="240" w:lineRule="auto"/>
        <w:ind w:left="567"/>
        <w:jc w:val="both"/>
        <w:rPr>
          <w:rFonts w:ascii="Times New Roman" w:eastAsia="Times New Roman" w:hAnsi="Times New Roman" w:cs="Times New Roman"/>
          <w:color w:val="000000"/>
          <w:sz w:val="24"/>
          <w:szCs w:val="24"/>
          <w:lang w:eastAsia="ru-RU"/>
        </w:rPr>
      </w:pPr>
      <w:r>
        <w:rPr>
          <w:rFonts w:ascii="Arial" w:hAnsi="Arial" w:cs="Arial"/>
          <w:color w:val="0E1D2F"/>
          <w:sz w:val="24"/>
          <w:szCs w:val="24"/>
          <w:shd w:val="clear" w:color="auto" w:fill="FFFFFF"/>
        </w:rPr>
        <w:t>В зв’</w:t>
      </w:r>
      <w:r w:rsidRPr="007D7DC6">
        <w:rPr>
          <w:rFonts w:ascii="Arial" w:hAnsi="Arial" w:cs="Arial"/>
          <w:color w:val="0E1D2F"/>
          <w:sz w:val="24"/>
          <w:szCs w:val="24"/>
          <w:shd w:val="clear" w:color="auto" w:fill="FFFFFF"/>
        </w:rPr>
        <w:t>язку з недостатнім державним фінансуванням і маючи у володінні установи 47,6 га</w:t>
      </w:r>
      <w:r w:rsidRPr="007D7DC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орних земель, </w:t>
      </w:r>
      <w:proofErr w:type="spellStart"/>
      <w:r>
        <w:rPr>
          <w:rFonts w:ascii="Times New Roman" w:eastAsia="Times New Roman" w:hAnsi="Times New Roman" w:cs="Times New Roman"/>
          <w:color w:val="000000"/>
          <w:sz w:val="24"/>
          <w:szCs w:val="24"/>
          <w:lang w:eastAsia="ru-RU"/>
        </w:rPr>
        <w:t>КУ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Любарський</w:t>
      </w:r>
      <w:proofErr w:type="spellEnd"/>
      <w:r>
        <w:rPr>
          <w:rFonts w:ascii="Times New Roman" w:eastAsia="Times New Roman" w:hAnsi="Times New Roman" w:cs="Times New Roman"/>
          <w:color w:val="000000"/>
          <w:sz w:val="24"/>
          <w:szCs w:val="24"/>
          <w:lang w:eastAsia="ru-RU"/>
        </w:rPr>
        <w:t xml:space="preserve"> психоневрологічний інтернат» вирощує овочі (картопля, морква, буряк, капуста)</w:t>
      </w:r>
      <w:r w:rsidR="00712DE7">
        <w:rPr>
          <w:rFonts w:ascii="Times New Roman" w:eastAsia="Times New Roman" w:hAnsi="Times New Roman" w:cs="Times New Roman"/>
          <w:color w:val="000000"/>
          <w:sz w:val="24"/>
          <w:szCs w:val="24"/>
          <w:lang w:eastAsia="ru-RU"/>
        </w:rPr>
        <w:t xml:space="preserve"> для повноцінного харчування 155 чоловік, що знаходяться на повному утриманні в установі. Разом з тим, вирощуються і інші сільськогосподарські культури (пшениця, кукурудза, соя) , які частково йдуть на корм для тварин (щоб частково забезпечити установу м’</w:t>
      </w:r>
      <w:r w:rsidR="00712DE7" w:rsidRPr="00712DE7">
        <w:rPr>
          <w:rFonts w:ascii="Times New Roman" w:eastAsia="Times New Roman" w:hAnsi="Times New Roman" w:cs="Times New Roman"/>
          <w:color w:val="000000"/>
          <w:sz w:val="24"/>
          <w:szCs w:val="24"/>
          <w:lang w:eastAsia="ru-RU"/>
        </w:rPr>
        <w:t xml:space="preserve">ясом) і на реалізацію, щоб за виручені кошти покращити добробут підопічних. </w:t>
      </w:r>
      <w:r w:rsidR="00712DE7">
        <w:rPr>
          <w:rFonts w:ascii="Times New Roman" w:eastAsia="Times New Roman" w:hAnsi="Times New Roman" w:cs="Times New Roman"/>
          <w:color w:val="000000"/>
          <w:sz w:val="24"/>
          <w:szCs w:val="24"/>
          <w:lang w:eastAsia="ru-RU"/>
        </w:rPr>
        <w:t xml:space="preserve">Виручені кошти, які установа утримує від реалізації сільськогосподарської продукції, частково використовуються і на придбання ПММ, щоб забезпечити подальше функціонування підсобного господарства в установі. Так для проведення </w:t>
      </w:r>
      <w:proofErr w:type="spellStart"/>
      <w:r w:rsidR="00A45965">
        <w:rPr>
          <w:rFonts w:ascii="Times New Roman" w:eastAsia="Times New Roman" w:hAnsi="Times New Roman" w:cs="Times New Roman"/>
          <w:color w:val="000000"/>
          <w:sz w:val="24"/>
          <w:szCs w:val="24"/>
          <w:lang w:eastAsia="ru-RU"/>
        </w:rPr>
        <w:t>осінньо</w:t>
      </w:r>
      <w:r w:rsidR="006420F7">
        <w:rPr>
          <w:rFonts w:ascii="Times New Roman" w:eastAsia="Times New Roman" w:hAnsi="Times New Roman" w:cs="Times New Roman"/>
          <w:color w:val="000000"/>
          <w:sz w:val="24"/>
          <w:szCs w:val="24"/>
          <w:lang w:eastAsia="ru-RU"/>
        </w:rPr>
        <w:t>-</w:t>
      </w:r>
      <w:proofErr w:type="spellEnd"/>
      <w:r w:rsidR="00712DE7">
        <w:rPr>
          <w:rFonts w:ascii="Times New Roman" w:eastAsia="Times New Roman" w:hAnsi="Times New Roman" w:cs="Times New Roman"/>
          <w:color w:val="000000"/>
          <w:sz w:val="24"/>
          <w:szCs w:val="24"/>
          <w:lang w:eastAsia="ru-RU"/>
        </w:rPr>
        <w:t xml:space="preserve"> польових робіт у 2023 році</w:t>
      </w:r>
      <w:r w:rsidR="006420F7">
        <w:rPr>
          <w:rFonts w:ascii="Times New Roman" w:eastAsia="Times New Roman" w:hAnsi="Times New Roman" w:cs="Times New Roman"/>
          <w:color w:val="000000"/>
          <w:sz w:val="24"/>
          <w:szCs w:val="24"/>
          <w:lang w:eastAsia="ru-RU"/>
        </w:rPr>
        <w:t xml:space="preserve"> за власні кошти планується закупити дизельне паливо.</w:t>
      </w:r>
    </w:p>
    <w:p w:rsidR="00E769F3" w:rsidRDefault="007D7DC6" w:rsidP="00421CDA">
      <w:pPr>
        <w:pStyle w:val="a3"/>
        <w:spacing w:after="0" w:line="240" w:lineRule="auto"/>
        <w:ind w:left="0" w:firstLine="567"/>
        <w:jc w:val="both"/>
        <w:rPr>
          <w:rFonts w:ascii="Arial" w:hAnsi="Arial" w:cs="Arial"/>
          <w:color w:val="221E1F"/>
        </w:rPr>
      </w:pPr>
      <w:r>
        <w:rPr>
          <w:rFonts w:ascii="Arial" w:hAnsi="Arial" w:cs="Arial"/>
          <w:color w:val="221E1F"/>
        </w:rPr>
        <w:t>Сьогодні немає жодного нормативно-правового акта, який би регламентував норми витрати палива для тракторів та іншої сільгосптехніки.</w:t>
      </w:r>
    </w:p>
    <w:p w:rsidR="007D7DC6" w:rsidRDefault="007D7DC6" w:rsidP="00421CDA">
      <w:pPr>
        <w:pStyle w:val="a3"/>
        <w:spacing w:after="0" w:line="240" w:lineRule="auto"/>
        <w:ind w:left="0" w:firstLine="567"/>
        <w:jc w:val="both"/>
        <w:rPr>
          <w:rFonts w:ascii="Arial" w:hAnsi="Arial" w:cs="Arial"/>
          <w:color w:val="221E1F"/>
        </w:rPr>
      </w:pPr>
      <w:r>
        <w:rPr>
          <w:rFonts w:ascii="Arial" w:hAnsi="Arial" w:cs="Arial"/>
          <w:color w:val="221E1F"/>
        </w:rPr>
        <w:t>НДІ «</w:t>
      </w:r>
      <w:proofErr w:type="spellStart"/>
      <w:r>
        <w:rPr>
          <w:rFonts w:ascii="Arial" w:hAnsi="Arial" w:cs="Arial"/>
          <w:color w:val="221E1F"/>
        </w:rPr>
        <w:t>Украгропромпродуктивність</w:t>
      </w:r>
      <w:proofErr w:type="spellEnd"/>
      <w:r>
        <w:rPr>
          <w:rFonts w:ascii="Arial" w:hAnsi="Arial" w:cs="Arial"/>
          <w:color w:val="221E1F"/>
        </w:rPr>
        <w:t>» видає відповідні </w:t>
      </w:r>
      <w:r>
        <w:rPr>
          <w:rStyle w:val="aa"/>
          <w:rFonts w:ascii="Arial" w:hAnsi="Arial" w:cs="Arial"/>
          <w:color w:val="221E1F"/>
          <w:bdr w:val="none" w:sz="0" w:space="0" w:color="auto" w:frame="1"/>
        </w:rPr>
        <w:t>науково-методичні та науково-практичні збірники норм</w:t>
      </w:r>
      <w:r>
        <w:rPr>
          <w:rFonts w:ascii="Arial" w:hAnsi="Arial" w:cs="Arial"/>
          <w:color w:val="221E1F"/>
        </w:rPr>
        <w:t>, якими здебільшого користуються сільськогосподарські підприємства для розрахунку потреби і для списання ПММ.  Серед них, зокрема:</w:t>
      </w:r>
    </w:p>
    <w:p w:rsidR="007D7DC6" w:rsidRPr="007D7DC6" w:rsidRDefault="007D7DC6" w:rsidP="007D7DC6">
      <w:pPr>
        <w:numPr>
          <w:ilvl w:val="0"/>
          <w:numId w:val="14"/>
        </w:numPr>
        <w:spacing w:after="0" w:line="240" w:lineRule="auto"/>
        <w:ind w:left="0"/>
        <w:jc w:val="both"/>
        <w:textAlignment w:val="baseline"/>
        <w:rPr>
          <w:rFonts w:ascii="Arial" w:eastAsia="Times New Roman" w:hAnsi="Arial" w:cs="Arial"/>
          <w:color w:val="221E1F"/>
          <w:sz w:val="24"/>
          <w:szCs w:val="24"/>
          <w:lang w:val="ru-RU" w:eastAsia="ru-RU"/>
        </w:rPr>
      </w:pPr>
      <w:proofErr w:type="spellStart"/>
      <w:r w:rsidRPr="007D7DC6">
        <w:rPr>
          <w:rFonts w:ascii="Arial" w:eastAsia="Times New Roman" w:hAnsi="Arial" w:cs="Arial"/>
          <w:color w:val="221E1F"/>
          <w:sz w:val="24"/>
          <w:szCs w:val="24"/>
          <w:lang w:val="ru-RU" w:eastAsia="ru-RU"/>
        </w:rPr>
        <w:t>Методичні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положення</w:t>
      </w:r>
      <w:proofErr w:type="spellEnd"/>
      <w:r w:rsidRPr="007D7DC6">
        <w:rPr>
          <w:rFonts w:ascii="Arial" w:eastAsia="Times New Roman" w:hAnsi="Arial" w:cs="Arial"/>
          <w:color w:val="221E1F"/>
          <w:sz w:val="24"/>
          <w:szCs w:val="24"/>
          <w:lang w:val="ru-RU" w:eastAsia="ru-RU"/>
        </w:rPr>
        <w:t xml:space="preserve"> та </w:t>
      </w:r>
      <w:proofErr w:type="spellStart"/>
      <w:r w:rsidRPr="007D7DC6">
        <w:rPr>
          <w:rFonts w:ascii="Arial" w:eastAsia="Times New Roman" w:hAnsi="Arial" w:cs="Arial"/>
          <w:color w:val="221E1F"/>
          <w:sz w:val="24"/>
          <w:szCs w:val="24"/>
          <w:lang w:val="ru-RU" w:eastAsia="ru-RU"/>
        </w:rPr>
        <w:t>норми</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продуктивності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витрат</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палива</w:t>
      </w:r>
      <w:proofErr w:type="spellEnd"/>
      <w:r w:rsidRPr="007D7DC6">
        <w:rPr>
          <w:rFonts w:ascii="Arial" w:eastAsia="Times New Roman" w:hAnsi="Arial" w:cs="Arial"/>
          <w:color w:val="221E1F"/>
          <w:sz w:val="24"/>
          <w:szCs w:val="24"/>
          <w:lang w:val="ru-RU" w:eastAsia="ru-RU"/>
        </w:rPr>
        <w:t xml:space="preserve"> на </w:t>
      </w:r>
      <w:proofErr w:type="spellStart"/>
      <w:r w:rsidRPr="007D7DC6">
        <w:rPr>
          <w:rFonts w:ascii="Arial" w:eastAsia="Times New Roman" w:hAnsi="Arial" w:cs="Arial"/>
          <w:color w:val="221E1F"/>
          <w:sz w:val="24"/>
          <w:szCs w:val="24"/>
          <w:lang w:val="ru-RU" w:eastAsia="ru-RU"/>
        </w:rPr>
        <w:t>внесенні</w:t>
      </w:r>
      <w:proofErr w:type="spellEnd"/>
      <w:r w:rsidRPr="007D7DC6">
        <w:rPr>
          <w:rFonts w:ascii="Arial" w:eastAsia="Times New Roman" w:hAnsi="Arial" w:cs="Arial"/>
          <w:color w:val="221E1F"/>
          <w:sz w:val="24"/>
          <w:szCs w:val="24"/>
          <w:lang w:val="ru-RU" w:eastAsia="ru-RU"/>
        </w:rPr>
        <w:t xml:space="preserve"> добрив, </w:t>
      </w:r>
      <w:proofErr w:type="spellStart"/>
      <w:r w:rsidRPr="007D7DC6">
        <w:rPr>
          <w:rFonts w:ascii="Arial" w:eastAsia="Times New Roman" w:hAnsi="Arial" w:cs="Arial"/>
          <w:color w:val="221E1F"/>
          <w:sz w:val="24"/>
          <w:szCs w:val="24"/>
          <w:lang w:val="ru-RU" w:eastAsia="ru-RU"/>
        </w:rPr>
        <w:t>захисті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сільськогосподарських</w:t>
      </w:r>
      <w:proofErr w:type="spellEnd"/>
      <w:r w:rsidRPr="007D7DC6">
        <w:rPr>
          <w:rFonts w:ascii="Arial" w:eastAsia="Times New Roman" w:hAnsi="Arial" w:cs="Arial"/>
          <w:color w:val="221E1F"/>
          <w:sz w:val="24"/>
          <w:szCs w:val="24"/>
          <w:lang w:val="ru-RU" w:eastAsia="ru-RU"/>
        </w:rPr>
        <w:t xml:space="preserve"> культур (2017 </w:t>
      </w:r>
      <w:proofErr w:type="spellStart"/>
      <w:proofErr w:type="gramStart"/>
      <w:r w:rsidRPr="007D7DC6">
        <w:rPr>
          <w:rFonts w:ascii="Arial" w:eastAsia="Times New Roman" w:hAnsi="Arial" w:cs="Arial"/>
          <w:color w:val="221E1F"/>
          <w:sz w:val="24"/>
          <w:szCs w:val="24"/>
          <w:lang w:val="ru-RU" w:eastAsia="ru-RU"/>
        </w:rPr>
        <w:t>р</w:t>
      </w:r>
      <w:proofErr w:type="gramEnd"/>
      <w:r w:rsidRPr="007D7DC6">
        <w:rPr>
          <w:rFonts w:ascii="Arial" w:eastAsia="Times New Roman" w:hAnsi="Arial" w:cs="Arial"/>
          <w:color w:val="221E1F"/>
          <w:sz w:val="24"/>
          <w:szCs w:val="24"/>
          <w:lang w:val="ru-RU" w:eastAsia="ru-RU"/>
        </w:rPr>
        <w:t>ік</w:t>
      </w:r>
      <w:proofErr w:type="spellEnd"/>
      <w:r w:rsidRPr="007D7DC6">
        <w:rPr>
          <w:rFonts w:ascii="Arial" w:eastAsia="Times New Roman" w:hAnsi="Arial" w:cs="Arial"/>
          <w:color w:val="221E1F"/>
          <w:sz w:val="24"/>
          <w:szCs w:val="24"/>
          <w:lang w:val="ru-RU" w:eastAsia="ru-RU"/>
        </w:rPr>
        <w:t>);</w:t>
      </w:r>
    </w:p>
    <w:p w:rsidR="007D7DC6" w:rsidRPr="007D7DC6" w:rsidRDefault="007D7DC6" w:rsidP="007D7DC6">
      <w:pPr>
        <w:numPr>
          <w:ilvl w:val="0"/>
          <w:numId w:val="14"/>
        </w:numPr>
        <w:spacing w:after="0" w:line="240" w:lineRule="auto"/>
        <w:ind w:left="0"/>
        <w:jc w:val="both"/>
        <w:textAlignment w:val="baseline"/>
        <w:rPr>
          <w:rFonts w:ascii="Arial" w:eastAsia="Times New Roman" w:hAnsi="Arial" w:cs="Arial"/>
          <w:color w:val="221E1F"/>
          <w:sz w:val="24"/>
          <w:szCs w:val="24"/>
          <w:lang w:val="ru-RU" w:eastAsia="ru-RU"/>
        </w:rPr>
      </w:pPr>
      <w:proofErr w:type="spellStart"/>
      <w:r w:rsidRPr="007D7DC6">
        <w:rPr>
          <w:rFonts w:ascii="Arial" w:eastAsia="Times New Roman" w:hAnsi="Arial" w:cs="Arial"/>
          <w:color w:val="221E1F"/>
          <w:sz w:val="24"/>
          <w:szCs w:val="24"/>
          <w:lang w:val="ru-RU" w:eastAsia="ru-RU"/>
        </w:rPr>
        <w:t>Методичні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положення</w:t>
      </w:r>
      <w:proofErr w:type="spellEnd"/>
      <w:r w:rsidRPr="007D7DC6">
        <w:rPr>
          <w:rFonts w:ascii="Arial" w:eastAsia="Times New Roman" w:hAnsi="Arial" w:cs="Arial"/>
          <w:color w:val="221E1F"/>
          <w:sz w:val="24"/>
          <w:szCs w:val="24"/>
          <w:lang w:val="ru-RU" w:eastAsia="ru-RU"/>
        </w:rPr>
        <w:t xml:space="preserve"> та </w:t>
      </w:r>
      <w:proofErr w:type="spellStart"/>
      <w:r w:rsidRPr="007D7DC6">
        <w:rPr>
          <w:rFonts w:ascii="Arial" w:eastAsia="Times New Roman" w:hAnsi="Arial" w:cs="Arial"/>
          <w:color w:val="221E1F"/>
          <w:sz w:val="24"/>
          <w:szCs w:val="24"/>
          <w:lang w:val="ru-RU" w:eastAsia="ru-RU"/>
        </w:rPr>
        <w:t>норми</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продуктивності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витрат</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палива</w:t>
      </w:r>
      <w:proofErr w:type="spellEnd"/>
      <w:r w:rsidRPr="007D7DC6">
        <w:rPr>
          <w:rFonts w:ascii="Arial" w:eastAsia="Times New Roman" w:hAnsi="Arial" w:cs="Arial"/>
          <w:color w:val="221E1F"/>
          <w:sz w:val="24"/>
          <w:szCs w:val="24"/>
          <w:lang w:val="ru-RU" w:eastAsia="ru-RU"/>
        </w:rPr>
        <w:t xml:space="preserve"> на </w:t>
      </w:r>
      <w:proofErr w:type="spellStart"/>
      <w:r w:rsidRPr="007D7DC6">
        <w:rPr>
          <w:rFonts w:ascii="Arial" w:eastAsia="Times New Roman" w:hAnsi="Arial" w:cs="Arial"/>
          <w:color w:val="221E1F"/>
          <w:sz w:val="24"/>
          <w:szCs w:val="24"/>
          <w:lang w:val="ru-RU" w:eastAsia="ru-RU"/>
        </w:rPr>
        <w:t>збиранні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сільськогосподарських</w:t>
      </w:r>
      <w:proofErr w:type="spellEnd"/>
      <w:r w:rsidRPr="007D7DC6">
        <w:rPr>
          <w:rFonts w:ascii="Arial" w:eastAsia="Times New Roman" w:hAnsi="Arial" w:cs="Arial"/>
          <w:color w:val="221E1F"/>
          <w:sz w:val="24"/>
          <w:szCs w:val="24"/>
          <w:lang w:val="ru-RU" w:eastAsia="ru-RU"/>
        </w:rPr>
        <w:t xml:space="preserve"> культур (2014 </w:t>
      </w:r>
      <w:proofErr w:type="spellStart"/>
      <w:proofErr w:type="gramStart"/>
      <w:r w:rsidRPr="007D7DC6">
        <w:rPr>
          <w:rFonts w:ascii="Arial" w:eastAsia="Times New Roman" w:hAnsi="Arial" w:cs="Arial"/>
          <w:color w:val="221E1F"/>
          <w:sz w:val="24"/>
          <w:szCs w:val="24"/>
          <w:lang w:val="ru-RU" w:eastAsia="ru-RU"/>
        </w:rPr>
        <w:t>р</w:t>
      </w:r>
      <w:proofErr w:type="gramEnd"/>
      <w:r w:rsidRPr="007D7DC6">
        <w:rPr>
          <w:rFonts w:ascii="Arial" w:eastAsia="Times New Roman" w:hAnsi="Arial" w:cs="Arial"/>
          <w:color w:val="221E1F"/>
          <w:sz w:val="24"/>
          <w:szCs w:val="24"/>
          <w:lang w:val="ru-RU" w:eastAsia="ru-RU"/>
        </w:rPr>
        <w:t>ік</w:t>
      </w:r>
      <w:proofErr w:type="spellEnd"/>
      <w:r w:rsidRPr="007D7DC6">
        <w:rPr>
          <w:rFonts w:ascii="Arial" w:eastAsia="Times New Roman" w:hAnsi="Arial" w:cs="Arial"/>
          <w:color w:val="221E1F"/>
          <w:sz w:val="24"/>
          <w:szCs w:val="24"/>
          <w:lang w:val="ru-RU" w:eastAsia="ru-RU"/>
        </w:rPr>
        <w:t>);</w:t>
      </w:r>
    </w:p>
    <w:p w:rsidR="007D7DC6" w:rsidRPr="007D7DC6" w:rsidRDefault="007D7DC6" w:rsidP="007D7DC6">
      <w:pPr>
        <w:numPr>
          <w:ilvl w:val="0"/>
          <w:numId w:val="14"/>
        </w:numPr>
        <w:spacing w:after="0" w:line="240" w:lineRule="auto"/>
        <w:ind w:left="0"/>
        <w:jc w:val="both"/>
        <w:textAlignment w:val="baseline"/>
        <w:rPr>
          <w:rFonts w:ascii="Arial" w:eastAsia="Times New Roman" w:hAnsi="Arial" w:cs="Arial"/>
          <w:color w:val="221E1F"/>
          <w:sz w:val="24"/>
          <w:szCs w:val="24"/>
          <w:lang w:val="ru-RU" w:eastAsia="ru-RU"/>
        </w:rPr>
      </w:pPr>
      <w:proofErr w:type="spellStart"/>
      <w:r w:rsidRPr="007D7DC6">
        <w:rPr>
          <w:rFonts w:ascii="Arial" w:eastAsia="Times New Roman" w:hAnsi="Arial" w:cs="Arial"/>
          <w:color w:val="221E1F"/>
          <w:sz w:val="24"/>
          <w:szCs w:val="24"/>
          <w:lang w:val="ru-RU" w:eastAsia="ru-RU"/>
        </w:rPr>
        <w:t>Методичні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положення</w:t>
      </w:r>
      <w:proofErr w:type="spellEnd"/>
      <w:r w:rsidRPr="007D7DC6">
        <w:rPr>
          <w:rFonts w:ascii="Arial" w:eastAsia="Times New Roman" w:hAnsi="Arial" w:cs="Arial"/>
          <w:color w:val="221E1F"/>
          <w:sz w:val="24"/>
          <w:szCs w:val="24"/>
          <w:lang w:val="ru-RU" w:eastAsia="ru-RU"/>
        </w:rPr>
        <w:t xml:space="preserve"> та </w:t>
      </w:r>
      <w:proofErr w:type="spellStart"/>
      <w:r w:rsidRPr="007D7DC6">
        <w:rPr>
          <w:rFonts w:ascii="Arial" w:eastAsia="Times New Roman" w:hAnsi="Arial" w:cs="Arial"/>
          <w:color w:val="221E1F"/>
          <w:sz w:val="24"/>
          <w:szCs w:val="24"/>
          <w:lang w:val="ru-RU" w:eastAsia="ru-RU"/>
        </w:rPr>
        <w:t>норми</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продуктивності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витрат</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палива</w:t>
      </w:r>
      <w:proofErr w:type="spellEnd"/>
      <w:r w:rsidRPr="007D7DC6">
        <w:rPr>
          <w:rFonts w:ascii="Arial" w:eastAsia="Times New Roman" w:hAnsi="Arial" w:cs="Arial"/>
          <w:color w:val="221E1F"/>
          <w:sz w:val="24"/>
          <w:szCs w:val="24"/>
          <w:lang w:val="ru-RU" w:eastAsia="ru-RU"/>
        </w:rPr>
        <w:t xml:space="preserve"> на </w:t>
      </w:r>
      <w:proofErr w:type="spellStart"/>
      <w:r w:rsidRPr="007D7DC6">
        <w:rPr>
          <w:rFonts w:ascii="Arial" w:eastAsia="Times New Roman" w:hAnsi="Arial" w:cs="Arial"/>
          <w:color w:val="221E1F"/>
          <w:sz w:val="24"/>
          <w:szCs w:val="24"/>
          <w:lang w:val="ru-RU" w:eastAsia="ru-RU"/>
        </w:rPr>
        <w:t>обробіток</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ґрунту</w:t>
      </w:r>
      <w:proofErr w:type="spellEnd"/>
      <w:r w:rsidRPr="007D7DC6">
        <w:rPr>
          <w:rFonts w:ascii="Arial" w:eastAsia="Times New Roman" w:hAnsi="Arial" w:cs="Arial"/>
          <w:color w:val="221E1F"/>
          <w:sz w:val="24"/>
          <w:szCs w:val="24"/>
          <w:lang w:val="ru-RU" w:eastAsia="ru-RU"/>
        </w:rPr>
        <w:t xml:space="preserve"> (2014 </w:t>
      </w:r>
      <w:proofErr w:type="spellStart"/>
      <w:proofErr w:type="gramStart"/>
      <w:r w:rsidRPr="007D7DC6">
        <w:rPr>
          <w:rFonts w:ascii="Arial" w:eastAsia="Times New Roman" w:hAnsi="Arial" w:cs="Arial"/>
          <w:color w:val="221E1F"/>
          <w:sz w:val="24"/>
          <w:szCs w:val="24"/>
          <w:lang w:val="ru-RU" w:eastAsia="ru-RU"/>
        </w:rPr>
        <w:t>р</w:t>
      </w:r>
      <w:proofErr w:type="gramEnd"/>
      <w:r w:rsidRPr="007D7DC6">
        <w:rPr>
          <w:rFonts w:ascii="Arial" w:eastAsia="Times New Roman" w:hAnsi="Arial" w:cs="Arial"/>
          <w:color w:val="221E1F"/>
          <w:sz w:val="24"/>
          <w:szCs w:val="24"/>
          <w:lang w:val="ru-RU" w:eastAsia="ru-RU"/>
        </w:rPr>
        <w:t>ік</w:t>
      </w:r>
      <w:proofErr w:type="spellEnd"/>
      <w:r w:rsidRPr="007D7DC6">
        <w:rPr>
          <w:rFonts w:ascii="Arial" w:eastAsia="Times New Roman" w:hAnsi="Arial" w:cs="Arial"/>
          <w:color w:val="221E1F"/>
          <w:sz w:val="24"/>
          <w:szCs w:val="24"/>
          <w:lang w:val="ru-RU" w:eastAsia="ru-RU"/>
        </w:rPr>
        <w:t>);</w:t>
      </w:r>
    </w:p>
    <w:p w:rsidR="007D7DC6" w:rsidRDefault="007D7DC6" w:rsidP="007D7DC6">
      <w:pPr>
        <w:numPr>
          <w:ilvl w:val="0"/>
          <w:numId w:val="14"/>
        </w:numPr>
        <w:spacing w:after="0" w:line="240" w:lineRule="auto"/>
        <w:ind w:left="0"/>
        <w:jc w:val="both"/>
        <w:textAlignment w:val="baseline"/>
        <w:rPr>
          <w:rFonts w:ascii="Arial" w:eastAsia="Times New Roman" w:hAnsi="Arial" w:cs="Arial"/>
          <w:color w:val="221E1F"/>
          <w:sz w:val="24"/>
          <w:szCs w:val="24"/>
          <w:lang w:val="ru-RU" w:eastAsia="ru-RU"/>
        </w:rPr>
      </w:pPr>
      <w:proofErr w:type="spellStart"/>
      <w:r w:rsidRPr="007D7DC6">
        <w:rPr>
          <w:rFonts w:ascii="Arial" w:eastAsia="Times New Roman" w:hAnsi="Arial" w:cs="Arial"/>
          <w:color w:val="221E1F"/>
          <w:sz w:val="24"/>
          <w:szCs w:val="24"/>
          <w:lang w:val="ru-RU" w:eastAsia="ru-RU"/>
        </w:rPr>
        <w:t>Методичні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положення</w:t>
      </w:r>
      <w:proofErr w:type="spellEnd"/>
      <w:r w:rsidRPr="007D7DC6">
        <w:rPr>
          <w:rFonts w:ascii="Arial" w:eastAsia="Times New Roman" w:hAnsi="Arial" w:cs="Arial"/>
          <w:color w:val="221E1F"/>
          <w:sz w:val="24"/>
          <w:szCs w:val="24"/>
          <w:lang w:val="ru-RU" w:eastAsia="ru-RU"/>
        </w:rPr>
        <w:t xml:space="preserve"> та </w:t>
      </w:r>
      <w:proofErr w:type="spellStart"/>
      <w:r w:rsidRPr="007D7DC6">
        <w:rPr>
          <w:rFonts w:ascii="Arial" w:eastAsia="Times New Roman" w:hAnsi="Arial" w:cs="Arial"/>
          <w:color w:val="221E1F"/>
          <w:sz w:val="24"/>
          <w:szCs w:val="24"/>
          <w:lang w:val="ru-RU" w:eastAsia="ru-RU"/>
        </w:rPr>
        <w:t>норми</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продуктивності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витрат</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палива</w:t>
      </w:r>
      <w:proofErr w:type="spellEnd"/>
      <w:r w:rsidRPr="007D7DC6">
        <w:rPr>
          <w:rFonts w:ascii="Arial" w:eastAsia="Times New Roman" w:hAnsi="Arial" w:cs="Arial"/>
          <w:color w:val="221E1F"/>
          <w:sz w:val="24"/>
          <w:szCs w:val="24"/>
          <w:lang w:val="ru-RU" w:eastAsia="ru-RU"/>
        </w:rPr>
        <w:t xml:space="preserve"> на </w:t>
      </w:r>
      <w:proofErr w:type="spellStart"/>
      <w:r w:rsidRPr="007D7DC6">
        <w:rPr>
          <w:rFonts w:ascii="Arial" w:eastAsia="Times New Roman" w:hAnsi="Arial" w:cs="Arial"/>
          <w:color w:val="221E1F"/>
          <w:sz w:val="24"/>
          <w:szCs w:val="24"/>
          <w:lang w:val="ru-RU" w:eastAsia="ru-RU"/>
        </w:rPr>
        <w:t>сівбі</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садінні</w:t>
      </w:r>
      <w:proofErr w:type="spellEnd"/>
      <w:r w:rsidRPr="007D7DC6">
        <w:rPr>
          <w:rFonts w:ascii="Arial" w:eastAsia="Times New Roman" w:hAnsi="Arial" w:cs="Arial"/>
          <w:color w:val="221E1F"/>
          <w:sz w:val="24"/>
          <w:szCs w:val="24"/>
          <w:lang w:val="ru-RU" w:eastAsia="ru-RU"/>
        </w:rPr>
        <w:t xml:space="preserve"> та </w:t>
      </w:r>
      <w:proofErr w:type="spellStart"/>
      <w:r w:rsidRPr="007D7DC6">
        <w:rPr>
          <w:rFonts w:ascii="Arial" w:eastAsia="Times New Roman" w:hAnsi="Arial" w:cs="Arial"/>
          <w:color w:val="221E1F"/>
          <w:sz w:val="24"/>
          <w:szCs w:val="24"/>
          <w:lang w:val="ru-RU" w:eastAsia="ru-RU"/>
        </w:rPr>
        <w:t>догляді</w:t>
      </w:r>
      <w:proofErr w:type="spellEnd"/>
      <w:r w:rsidRPr="007D7DC6">
        <w:rPr>
          <w:rFonts w:ascii="Arial" w:eastAsia="Times New Roman" w:hAnsi="Arial" w:cs="Arial"/>
          <w:color w:val="221E1F"/>
          <w:sz w:val="24"/>
          <w:szCs w:val="24"/>
          <w:lang w:val="ru-RU" w:eastAsia="ru-RU"/>
        </w:rPr>
        <w:t xml:space="preserve"> за </w:t>
      </w:r>
      <w:proofErr w:type="spellStart"/>
      <w:proofErr w:type="gramStart"/>
      <w:r w:rsidRPr="007D7DC6">
        <w:rPr>
          <w:rFonts w:ascii="Arial" w:eastAsia="Times New Roman" w:hAnsi="Arial" w:cs="Arial"/>
          <w:color w:val="221E1F"/>
          <w:sz w:val="24"/>
          <w:szCs w:val="24"/>
          <w:lang w:val="ru-RU" w:eastAsia="ru-RU"/>
        </w:rPr>
        <w:t>пос</w:t>
      </w:r>
      <w:proofErr w:type="gramEnd"/>
      <w:r w:rsidRPr="007D7DC6">
        <w:rPr>
          <w:rFonts w:ascii="Arial" w:eastAsia="Times New Roman" w:hAnsi="Arial" w:cs="Arial"/>
          <w:color w:val="221E1F"/>
          <w:sz w:val="24"/>
          <w:szCs w:val="24"/>
          <w:lang w:val="ru-RU" w:eastAsia="ru-RU"/>
        </w:rPr>
        <w:t>івами</w:t>
      </w:r>
      <w:proofErr w:type="spellEnd"/>
      <w:r w:rsidRPr="007D7DC6">
        <w:rPr>
          <w:rFonts w:ascii="Arial" w:eastAsia="Times New Roman" w:hAnsi="Arial" w:cs="Arial"/>
          <w:color w:val="221E1F"/>
          <w:sz w:val="24"/>
          <w:szCs w:val="24"/>
          <w:lang w:val="ru-RU" w:eastAsia="ru-RU"/>
        </w:rPr>
        <w:t xml:space="preserve"> (2014 </w:t>
      </w:r>
      <w:proofErr w:type="spellStart"/>
      <w:r w:rsidRPr="007D7DC6">
        <w:rPr>
          <w:rFonts w:ascii="Arial" w:eastAsia="Times New Roman" w:hAnsi="Arial" w:cs="Arial"/>
          <w:color w:val="221E1F"/>
          <w:sz w:val="24"/>
          <w:szCs w:val="24"/>
          <w:lang w:val="ru-RU" w:eastAsia="ru-RU"/>
        </w:rPr>
        <w:t>рік</w:t>
      </w:r>
      <w:proofErr w:type="spellEnd"/>
      <w:r w:rsidRPr="007D7DC6">
        <w:rPr>
          <w:rFonts w:ascii="Arial" w:eastAsia="Times New Roman" w:hAnsi="Arial" w:cs="Arial"/>
          <w:color w:val="221E1F"/>
          <w:sz w:val="24"/>
          <w:szCs w:val="24"/>
          <w:lang w:val="ru-RU" w:eastAsia="ru-RU"/>
        </w:rPr>
        <w:t xml:space="preserve">) </w:t>
      </w:r>
      <w:proofErr w:type="spellStart"/>
      <w:r w:rsidRPr="007D7DC6">
        <w:rPr>
          <w:rFonts w:ascii="Arial" w:eastAsia="Times New Roman" w:hAnsi="Arial" w:cs="Arial"/>
          <w:color w:val="221E1F"/>
          <w:sz w:val="24"/>
          <w:szCs w:val="24"/>
          <w:lang w:val="ru-RU" w:eastAsia="ru-RU"/>
        </w:rPr>
        <w:t>тощо</w:t>
      </w:r>
      <w:proofErr w:type="spellEnd"/>
      <w:r w:rsidRPr="007D7DC6">
        <w:rPr>
          <w:rFonts w:ascii="Arial" w:eastAsia="Times New Roman" w:hAnsi="Arial" w:cs="Arial"/>
          <w:color w:val="221E1F"/>
          <w:sz w:val="24"/>
          <w:szCs w:val="24"/>
          <w:lang w:val="ru-RU" w:eastAsia="ru-RU"/>
        </w:rPr>
        <w:t>.</w:t>
      </w:r>
    </w:p>
    <w:p w:rsidR="00A954C4" w:rsidRDefault="00A954C4" w:rsidP="007D7DC6">
      <w:pPr>
        <w:numPr>
          <w:ilvl w:val="0"/>
          <w:numId w:val="14"/>
        </w:numPr>
        <w:spacing w:after="0" w:line="240" w:lineRule="auto"/>
        <w:ind w:left="0"/>
        <w:jc w:val="both"/>
        <w:textAlignment w:val="baseline"/>
        <w:rPr>
          <w:rFonts w:ascii="Arial" w:eastAsia="Times New Roman" w:hAnsi="Arial" w:cs="Arial"/>
          <w:color w:val="221E1F"/>
          <w:sz w:val="24"/>
          <w:szCs w:val="24"/>
          <w:lang w:val="ru-RU" w:eastAsia="ru-RU"/>
        </w:rPr>
      </w:pPr>
      <w:proofErr w:type="spellStart"/>
      <w:r>
        <w:rPr>
          <w:rFonts w:ascii="Arial" w:eastAsia="Times New Roman" w:hAnsi="Arial" w:cs="Arial"/>
          <w:color w:val="221E1F"/>
          <w:sz w:val="24"/>
          <w:szCs w:val="24"/>
          <w:lang w:val="ru-RU" w:eastAsia="ru-RU"/>
        </w:rPr>
        <w:lastRenderedPageBreak/>
        <w:t>Науково</w:t>
      </w:r>
      <w:proofErr w:type="spellEnd"/>
      <w:r>
        <w:rPr>
          <w:rFonts w:ascii="Arial" w:eastAsia="Times New Roman" w:hAnsi="Arial" w:cs="Arial"/>
          <w:color w:val="221E1F"/>
          <w:sz w:val="24"/>
          <w:szCs w:val="24"/>
          <w:lang w:val="ru-RU" w:eastAsia="ru-RU"/>
        </w:rPr>
        <w:t xml:space="preserve"> </w:t>
      </w:r>
      <w:proofErr w:type="gramStart"/>
      <w:r>
        <w:rPr>
          <w:rFonts w:ascii="Arial" w:eastAsia="Times New Roman" w:hAnsi="Arial" w:cs="Arial"/>
          <w:color w:val="221E1F"/>
          <w:sz w:val="24"/>
          <w:szCs w:val="24"/>
          <w:lang w:val="ru-RU" w:eastAsia="ru-RU"/>
        </w:rPr>
        <w:t>-</w:t>
      </w:r>
      <w:proofErr w:type="spellStart"/>
      <w:r>
        <w:rPr>
          <w:rFonts w:ascii="Arial" w:eastAsia="Times New Roman" w:hAnsi="Arial" w:cs="Arial"/>
          <w:color w:val="221E1F"/>
          <w:sz w:val="24"/>
          <w:szCs w:val="24"/>
          <w:lang w:val="ru-RU" w:eastAsia="ru-RU"/>
        </w:rPr>
        <w:t>м</w:t>
      </w:r>
      <w:proofErr w:type="gramEnd"/>
      <w:r>
        <w:rPr>
          <w:rFonts w:ascii="Arial" w:eastAsia="Times New Roman" w:hAnsi="Arial" w:cs="Arial"/>
          <w:color w:val="221E1F"/>
          <w:sz w:val="24"/>
          <w:szCs w:val="24"/>
          <w:lang w:val="ru-RU" w:eastAsia="ru-RU"/>
        </w:rPr>
        <w:t>етодичні</w:t>
      </w:r>
      <w:proofErr w:type="spellEnd"/>
      <w:r>
        <w:rPr>
          <w:rFonts w:ascii="Arial" w:eastAsia="Times New Roman" w:hAnsi="Arial" w:cs="Arial"/>
          <w:color w:val="221E1F"/>
          <w:sz w:val="24"/>
          <w:szCs w:val="24"/>
          <w:lang w:val="ru-RU" w:eastAsia="ru-RU"/>
        </w:rPr>
        <w:t xml:space="preserve"> </w:t>
      </w:r>
      <w:proofErr w:type="spellStart"/>
      <w:r>
        <w:rPr>
          <w:rFonts w:ascii="Arial" w:eastAsia="Times New Roman" w:hAnsi="Arial" w:cs="Arial"/>
          <w:color w:val="221E1F"/>
          <w:sz w:val="24"/>
          <w:szCs w:val="24"/>
          <w:lang w:val="ru-RU" w:eastAsia="ru-RU"/>
        </w:rPr>
        <w:t>рекомендації</w:t>
      </w:r>
      <w:proofErr w:type="spellEnd"/>
      <w:r>
        <w:rPr>
          <w:rFonts w:ascii="Arial" w:eastAsia="Times New Roman" w:hAnsi="Arial" w:cs="Arial"/>
          <w:color w:val="221E1F"/>
          <w:sz w:val="24"/>
          <w:szCs w:val="24"/>
          <w:lang w:val="ru-RU" w:eastAsia="ru-RU"/>
        </w:rPr>
        <w:t xml:space="preserve"> </w:t>
      </w:r>
      <w:proofErr w:type="spellStart"/>
      <w:r>
        <w:rPr>
          <w:rFonts w:ascii="Arial" w:eastAsia="Times New Roman" w:hAnsi="Arial" w:cs="Arial"/>
          <w:color w:val="221E1F"/>
          <w:sz w:val="24"/>
          <w:szCs w:val="24"/>
          <w:lang w:val="ru-RU" w:eastAsia="ru-RU"/>
        </w:rPr>
        <w:t>розроблені</w:t>
      </w:r>
      <w:proofErr w:type="spellEnd"/>
      <w:r>
        <w:rPr>
          <w:rFonts w:ascii="Arial" w:eastAsia="Times New Roman" w:hAnsi="Arial" w:cs="Arial"/>
          <w:color w:val="221E1F"/>
          <w:sz w:val="24"/>
          <w:szCs w:val="24"/>
          <w:lang w:val="ru-RU" w:eastAsia="ru-RU"/>
        </w:rPr>
        <w:t xml:space="preserve"> в </w:t>
      </w:r>
      <w:proofErr w:type="spellStart"/>
      <w:r>
        <w:rPr>
          <w:rFonts w:ascii="Arial" w:eastAsia="Times New Roman" w:hAnsi="Arial" w:cs="Arial"/>
          <w:color w:val="221E1F"/>
          <w:sz w:val="24"/>
          <w:szCs w:val="24"/>
          <w:lang w:val="ru-RU" w:eastAsia="ru-RU"/>
        </w:rPr>
        <w:t>Українському</w:t>
      </w:r>
      <w:proofErr w:type="spellEnd"/>
      <w:r>
        <w:rPr>
          <w:rFonts w:ascii="Arial" w:eastAsia="Times New Roman" w:hAnsi="Arial" w:cs="Arial"/>
          <w:color w:val="221E1F"/>
          <w:sz w:val="24"/>
          <w:szCs w:val="24"/>
          <w:lang w:val="ru-RU" w:eastAsia="ru-RU"/>
        </w:rPr>
        <w:t xml:space="preserve"> </w:t>
      </w:r>
      <w:proofErr w:type="spellStart"/>
      <w:r>
        <w:rPr>
          <w:rFonts w:ascii="Arial" w:eastAsia="Times New Roman" w:hAnsi="Arial" w:cs="Arial"/>
          <w:color w:val="221E1F"/>
          <w:sz w:val="24"/>
          <w:szCs w:val="24"/>
          <w:lang w:val="ru-RU" w:eastAsia="ru-RU"/>
        </w:rPr>
        <w:t>інституті</w:t>
      </w:r>
      <w:proofErr w:type="spellEnd"/>
      <w:r>
        <w:rPr>
          <w:rFonts w:ascii="Arial" w:eastAsia="Times New Roman" w:hAnsi="Arial" w:cs="Arial"/>
          <w:color w:val="221E1F"/>
          <w:sz w:val="24"/>
          <w:szCs w:val="24"/>
          <w:lang w:val="ru-RU" w:eastAsia="ru-RU"/>
        </w:rPr>
        <w:t xml:space="preserve"> </w:t>
      </w:r>
      <w:proofErr w:type="spellStart"/>
      <w:r>
        <w:rPr>
          <w:rFonts w:ascii="Arial" w:eastAsia="Times New Roman" w:hAnsi="Arial" w:cs="Arial"/>
          <w:color w:val="221E1F"/>
          <w:sz w:val="24"/>
          <w:szCs w:val="24"/>
          <w:lang w:val="ru-RU" w:eastAsia="ru-RU"/>
        </w:rPr>
        <w:t>експертизи</w:t>
      </w:r>
      <w:proofErr w:type="spellEnd"/>
      <w:r>
        <w:rPr>
          <w:rFonts w:ascii="Arial" w:eastAsia="Times New Roman" w:hAnsi="Arial" w:cs="Arial"/>
          <w:color w:val="221E1F"/>
          <w:sz w:val="24"/>
          <w:szCs w:val="24"/>
          <w:lang w:val="ru-RU" w:eastAsia="ru-RU"/>
        </w:rPr>
        <w:t xml:space="preserve"> </w:t>
      </w:r>
      <w:proofErr w:type="spellStart"/>
      <w:r>
        <w:rPr>
          <w:rFonts w:ascii="Arial" w:eastAsia="Times New Roman" w:hAnsi="Arial" w:cs="Arial"/>
          <w:color w:val="221E1F"/>
          <w:sz w:val="24"/>
          <w:szCs w:val="24"/>
          <w:lang w:val="ru-RU" w:eastAsia="ru-RU"/>
        </w:rPr>
        <w:t>сортів</w:t>
      </w:r>
      <w:proofErr w:type="spellEnd"/>
      <w:r>
        <w:rPr>
          <w:rFonts w:ascii="Arial" w:eastAsia="Times New Roman" w:hAnsi="Arial" w:cs="Arial"/>
          <w:color w:val="221E1F"/>
          <w:sz w:val="24"/>
          <w:szCs w:val="24"/>
          <w:lang w:val="ru-RU" w:eastAsia="ru-RU"/>
        </w:rPr>
        <w:t xml:space="preserve"> </w:t>
      </w:r>
      <w:proofErr w:type="spellStart"/>
      <w:r>
        <w:rPr>
          <w:rFonts w:ascii="Arial" w:eastAsia="Times New Roman" w:hAnsi="Arial" w:cs="Arial"/>
          <w:color w:val="221E1F"/>
          <w:sz w:val="24"/>
          <w:szCs w:val="24"/>
          <w:lang w:val="ru-RU" w:eastAsia="ru-RU"/>
        </w:rPr>
        <w:t>рослин</w:t>
      </w:r>
      <w:proofErr w:type="spellEnd"/>
      <w:r>
        <w:rPr>
          <w:rFonts w:ascii="Arial" w:eastAsia="Times New Roman" w:hAnsi="Arial" w:cs="Arial"/>
          <w:color w:val="221E1F"/>
          <w:sz w:val="24"/>
          <w:szCs w:val="24"/>
          <w:lang w:val="ru-RU" w:eastAsia="ru-RU"/>
        </w:rPr>
        <w:t xml:space="preserve"> (2020 </w:t>
      </w:r>
      <w:proofErr w:type="spellStart"/>
      <w:r>
        <w:rPr>
          <w:rFonts w:ascii="Arial" w:eastAsia="Times New Roman" w:hAnsi="Arial" w:cs="Arial"/>
          <w:color w:val="221E1F"/>
          <w:sz w:val="24"/>
          <w:szCs w:val="24"/>
          <w:lang w:val="ru-RU" w:eastAsia="ru-RU"/>
        </w:rPr>
        <w:t>рік</w:t>
      </w:r>
      <w:proofErr w:type="spellEnd"/>
      <w:r>
        <w:rPr>
          <w:rFonts w:ascii="Arial" w:eastAsia="Times New Roman" w:hAnsi="Arial" w:cs="Arial"/>
          <w:color w:val="221E1F"/>
          <w:sz w:val="24"/>
          <w:szCs w:val="24"/>
          <w:lang w:val="ru-RU" w:eastAsia="ru-RU"/>
        </w:rPr>
        <w:t>).</w:t>
      </w:r>
    </w:p>
    <w:p w:rsidR="00A954C4" w:rsidRDefault="00A954C4" w:rsidP="00A954C4">
      <w:pPr>
        <w:spacing w:after="0" w:line="240" w:lineRule="auto"/>
        <w:jc w:val="both"/>
        <w:textAlignment w:val="baseline"/>
        <w:rPr>
          <w:rFonts w:ascii="Arial" w:eastAsia="Times New Roman" w:hAnsi="Arial" w:cs="Arial"/>
          <w:color w:val="221E1F"/>
          <w:sz w:val="24"/>
          <w:szCs w:val="24"/>
          <w:lang w:val="ru-RU" w:eastAsia="ru-RU"/>
        </w:rPr>
      </w:pPr>
    </w:p>
    <w:p w:rsidR="006420F7" w:rsidRPr="007D7DC6" w:rsidRDefault="006420F7" w:rsidP="006420F7">
      <w:pPr>
        <w:spacing w:after="0" w:line="240" w:lineRule="auto"/>
        <w:jc w:val="both"/>
        <w:textAlignment w:val="baseline"/>
        <w:rPr>
          <w:rFonts w:ascii="Arial" w:eastAsia="Times New Roman" w:hAnsi="Arial" w:cs="Arial"/>
          <w:color w:val="221E1F"/>
          <w:sz w:val="24"/>
          <w:szCs w:val="24"/>
          <w:lang w:val="ru-RU" w:eastAsia="ru-RU"/>
        </w:rPr>
      </w:pPr>
      <w:proofErr w:type="spellStart"/>
      <w:r>
        <w:rPr>
          <w:rFonts w:ascii="Arial" w:eastAsia="Times New Roman" w:hAnsi="Arial" w:cs="Arial"/>
          <w:color w:val="221E1F"/>
          <w:sz w:val="24"/>
          <w:szCs w:val="24"/>
          <w:lang w:val="ru-RU" w:eastAsia="ru-RU"/>
        </w:rPr>
        <w:t>Враховуючи</w:t>
      </w:r>
      <w:proofErr w:type="spellEnd"/>
      <w:r>
        <w:rPr>
          <w:rFonts w:ascii="Arial" w:eastAsia="Times New Roman" w:hAnsi="Arial" w:cs="Arial"/>
          <w:color w:val="221E1F"/>
          <w:sz w:val="24"/>
          <w:szCs w:val="24"/>
          <w:lang w:val="ru-RU" w:eastAsia="ru-RU"/>
        </w:rPr>
        <w:t xml:space="preserve"> </w:t>
      </w:r>
      <w:proofErr w:type="spellStart"/>
      <w:r>
        <w:rPr>
          <w:rFonts w:ascii="Arial" w:eastAsia="Times New Roman" w:hAnsi="Arial" w:cs="Arial"/>
          <w:color w:val="221E1F"/>
          <w:sz w:val="24"/>
          <w:szCs w:val="24"/>
          <w:lang w:val="ru-RU" w:eastAsia="ru-RU"/>
        </w:rPr>
        <w:t>вище</w:t>
      </w:r>
      <w:proofErr w:type="spellEnd"/>
      <w:r>
        <w:rPr>
          <w:rFonts w:ascii="Arial" w:eastAsia="Times New Roman" w:hAnsi="Arial" w:cs="Arial"/>
          <w:color w:val="221E1F"/>
          <w:sz w:val="24"/>
          <w:szCs w:val="24"/>
          <w:lang w:val="ru-RU" w:eastAsia="ru-RU"/>
        </w:rPr>
        <w:t xml:space="preserve"> </w:t>
      </w:r>
      <w:proofErr w:type="spellStart"/>
      <w:r>
        <w:rPr>
          <w:rFonts w:ascii="Arial" w:eastAsia="Times New Roman" w:hAnsi="Arial" w:cs="Arial"/>
          <w:color w:val="221E1F"/>
          <w:sz w:val="24"/>
          <w:szCs w:val="24"/>
          <w:lang w:val="ru-RU" w:eastAsia="ru-RU"/>
        </w:rPr>
        <w:t>наведені</w:t>
      </w:r>
      <w:proofErr w:type="spellEnd"/>
      <w:r>
        <w:rPr>
          <w:rFonts w:ascii="Arial" w:eastAsia="Times New Roman" w:hAnsi="Arial" w:cs="Arial"/>
          <w:color w:val="221E1F"/>
          <w:sz w:val="24"/>
          <w:szCs w:val="24"/>
          <w:lang w:val="ru-RU" w:eastAsia="ru-RU"/>
        </w:rPr>
        <w:t xml:space="preserve"> </w:t>
      </w:r>
      <w:proofErr w:type="spellStart"/>
      <w:r>
        <w:rPr>
          <w:rFonts w:ascii="Arial" w:eastAsia="Times New Roman" w:hAnsi="Arial" w:cs="Arial"/>
          <w:color w:val="221E1F"/>
          <w:sz w:val="24"/>
          <w:szCs w:val="24"/>
          <w:lang w:val="ru-RU" w:eastAsia="ru-RU"/>
        </w:rPr>
        <w:t>норми</w:t>
      </w:r>
      <w:proofErr w:type="spellEnd"/>
      <w:r>
        <w:rPr>
          <w:rFonts w:ascii="Arial" w:eastAsia="Times New Roman" w:hAnsi="Arial" w:cs="Arial"/>
          <w:color w:val="221E1F"/>
          <w:sz w:val="24"/>
          <w:szCs w:val="24"/>
          <w:lang w:val="ru-RU" w:eastAsia="ru-RU"/>
        </w:rPr>
        <w:t xml:space="preserve"> </w:t>
      </w:r>
      <w:proofErr w:type="spellStart"/>
      <w:r>
        <w:rPr>
          <w:rFonts w:ascii="Arial" w:eastAsia="Times New Roman" w:hAnsi="Arial" w:cs="Arial"/>
          <w:color w:val="221E1F"/>
          <w:sz w:val="24"/>
          <w:szCs w:val="24"/>
          <w:lang w:val="ru-RU" w:eastAsia="ru-RU"/>
        </w:rPr>
        <w:t>примірно</w:t>
      </w:r>
      <w:proofErr w:type="spellEnd"/>
      <w:r>
        <w:rPr>
          <w:rFonts w:ascii="Arial" w:eastAsia="Times New Roman" w:hAnsi="Arial" w:cs="Arial"/>
          <w:color w:val="221E1F"/>
          <w:sz w:val="24"/>
          <w:szCs w:val="24"/>
          <w:lang w:val="ru-RU" w:eastAsia="ru-RU"/>
        </w:rPr>
        <w:t xml:space="preserve"> </w:t>
      </w:r>
      <w:proofErr w:type="spellStart"/>
      <w:r>
        <w:rPr>
          <w:rFonts w:ascii="Arial" w:eastAsia="Times New Roman" w:hAnsi="Arial" w:cs="Arial"/>
          <w:color w:val="221E1F"/>
          <w:sz w:val="24"/>
          <w:szCs w:val="24"/>
          <w:lang w:val="ru-RU" w:eastAsia="ru-RU"/>
        </w:rPr>
        <w:t>обрахована</w:t>
      </w:r>
      <w:proofErr w:type="spellEnd"/>
      <w:r>
        <w:rPr>
          <w:rFonts w:ascii="Arial" w:eastAsia="Times New Roman" w:hAnsi="Arial" w:cs="Arial"/>
          <w:color w:val="221E1F"/>
          <w:sz w:val="24"/>
          <w:szCs w:val="24"/>
          <w:lang w:val="ru-RU" w:eastAsia="ru-RU"/>
        </w:rPr>
        <w:t xml:space="preserve"> потреба </w:t>
      </w:r>
      <w:proofErr w:type="spellStart"/>
      <w:r>
        <w:rPr>
          <w:rFonts w:ascii="Arial" w:eastAsia="Times New Roman" w:hAnsi="Arial" w:cs="Arial"/>
          <w:color w:val="221E1F"/>
          <w:sz w:val="24"/>
          <w:szCs w:val="24"/>
          <w:lang w:val="ru-RU" w:eastAsia="ru-RU"/>
        </w:rPr>
        <w:t>складає</w:t>
      </w:r>
      <w:proofErr w:type="spellEnd"/>
      <w:r>
        <w:rPr>
          <w:rFonts w:ascii="Arial" w:eastAsia="Times New Roman" w:hAnsi="Arial" w:cs="Arial"/>
          <w:color w:val="221E1F"/>
          <w:sz w:val="24"/>
          <w:szCs w:val="24"/>
          <w:lang w:val="ru-RU" w:eastAsia="ru-RU"/>
        </w:rPr>
        <w:t xml:space="preserve"> –</w:t>
      </w:r>
      <w:r w:rsidR="00A45965">
        <w:rPr>
          <w:rFonts w:ascii="Arial" w:eastAsia="Times New Roman" w:hAnsi="Arial" w:cs="Arial"/>
          <w:color w:val="221E1F"/>
          <w:sz w:val="24"/>
          <w:szCs w:val="24"/>
          <w:lang w:val="ru-RU" w:eastAsia="ru-RU"/>
        </w:rPr>
        <w:t xml:space="preserve"> 10</w:t>
      </w:r>
      <w:r>
        <w:rPr>
          <w:rFonts w:ascii="Arial" w:eastAsia="Times New Roman" w:hAnsi="Arial" w:cs="Arial"/>
          <w:color w:val="221E1F"/>
          <w:sz w:val="24"/>
          <w:szCs w:val="24"/>
          <w:lang w:val="ru-RU" w:eastAsia="ru-RU"/>
        </w:rPr>
        <w:t xml:space="preserve">00 </w:t>
      </w:r>
      <w:proofErr w:type="spellStart"/>
      <w:r>
        <w:rPr>
          <w:rFonts w:ascii="Arial" w:eastAsia="Times New Roman" w:hAnsi="Arial" w:cs="Arial"/>
          <w:color w:val="221E1F"/>
          <w:sz w:val="24"/>
          <w:szCs w:val="24"/>
          <w:lang w:val="ru-RU" w:eastAsia="ru-RU"/>
        </w:rPr>
        <w:t>лі</w:t>
      </w:r>
      <w:r w:rsidR="00E75E8C">
        <w:rPr>
          <w:rFonts w:ascii="Arial" w:eastAsia="Times New Roman" w:hAnsi="Arial" w:cs="Arial"/>
          <w:color w:val="221E1F"/>
          <w:sz w:val="24"/>
          <w:szCs w:val="24"/>
          <w:lang w:val="ru-RU" w:eastAsia="ru-RU"/>
        </w:rPr>
        <w:t>тр</w:t>
      </w:r>
      <w:proofErr w:type="spellEnd"/>
      <w:r w:rsidR="00E75E8C">
        <w:rPr>
          <w:rFonts w:ascii="Arial" w:eastAsia="Times New Roman" w:hAnsi="Arial" w:cs="Arial"/>
          <w:color w:val="221E1F"/>
          <w:sz w:val="24"/>
          <w:szCs w:val="24"/>
          <w:lang w:val="ru-RU" w:eastAsia="ru-RU"/>
        </w:rPr>
        <w:t>. (</w:t>
      </w:r>
      <w:proofErr w:type="spellStart"/>
      <w:r w:rsidR="00E75E8C">
        <w:rPr>
          <w:rFonts w:ascii="Arial" w:eastAsia="Times New Roman" w:hAnsi="Arial" w:cs="Arial"/>
          <w:color w:val="221E1F"/>
          <w:sz w:val="24"/>
          <w:szCs w:val="24"/>
          <w:lang w:val="ru-RU" w:eastAsia="ru-RU"/>
        </w:rPr>
        <w:t>Оранка</w:t>
      </w:r>
      <w:proofErr w:type="spellEnd"/>
      <w:r w:rsidR="00E75E8C">
        <w:rPr>
          <w:rFonts w:ascii="Arial" w:eastAsia="Times New Roman" w:hAnsi="Arial" w:cs="Arial"/>
          <w:color w:val="221E1F"/>
          <w:sz w:val="24"/>
          <w:szCs w:val="24"/>
          <w:lang w:val="ru-RU" w:eastAsia="ru-RU"/>
        </w:rPr>
        <w:t xml:space="preserve"> 30</w:t>
      </w:r>
      <w:r w:rsidR="002F7E78">
        <w:rPr>
          <w:rFonts w:ascii="Arial" w:eastAsia="Times New Roman" w:hAnsi="Arial" w:cs="Arial"/>
          <w:color w:val="221E1F"/>
          <w:sz w:val="24"/>
          <w:szCs w:val="24"/>
          <w:lang w:val="ru-RU" w:eastAsia="ru-RU"/>
        </w:rPr>
        <w:t xml:space="preserve"> га. – потреба 52</w:t>
      </w:r>
      <w:r w:rsidR="00E75E8C">
        <w:rPr>
          <w:rFonts w:ascii="Arial" w:eastAsia="Times New Roman" w:hAnsi="Arial" w:cs="Arial"/>
          <w:color w:val="221E1F"/>
          <w:sz w:val="24"/>
          <w:szCs w:val="24"/>
          <w:lang w:val="ru-RU" w:eastAsia="ru-RU"/>
        </w:rPr>
        <w:t>0</w:t>
      </w:r>
      <w:r>
        <w:rPr>
          <w:rFonts w:ascii="Arial" w:eastAsia="Times New Roman" w:hAnsi="Arial" w:cs="Arial"/>
          <w:color w:val="221E1F"/>
          <w:sz w:val="24"/>
          <w:szCs w:val="24"/>
          <w:lang w:val="ru-RU" w:eastAsia="ru-RU"/>
        </w:rPr>
        <w:t xml:space="preserve"> </w:t>
      </w:r>
      <w:proofErr w:type="spellStart"/>
      <w:r>
        <w:rPr>
          <w:rFonts w:ascii="Arial" w:eastAsia="Times New Roman" w:hAnsi="Arial" w:cs="Arial"/>
          <w:color w:val="221E1F"/>
          <w:sz w:val="24"/>
          <w:szCs w:val="24"/>
          <w:lang w:val="ru-RU" w:eastAsia="ru-RU"/>
        </w:rPr>
        <w:t>лі</w:t>
      </w:r>
      <w:proofErr w:type="gramStart"/>
      <w:r>
        <w:rPr>
          <w:rFonts w:ascii="Arial" w:eastAsia="Times New Roman" w:hAnsi="Arial" w:cs="Arial"/>
          <w:color w:val="221E1F"/>
          <w:sz w:val="24"/>
          <w:szCs w:val="24"/>
          <w:lang w:val="ru-RU" w:eastAsia="ru-RU"/>
        </w:rPr>
        <w:t>тр</w:t>
      </w:r>
      <w:proofErr w:type="spellEnd"/>
      <w:proofErr w:type="gramEnd"/>
      <w:r>
        <w:rPr>
          <w:rFonts w:ascii="Arial" w:eastAsia="Times New Roman" w:hAnsi="Arial" w:cs="Arial"/>
          <w:color w:val="221E1F"/>
          <w:sz w:val="24"/>
          <w:szCs w:val="24"/>
          <w:lang w:val="ru-RU" w:eastAsia="ru-RU"/>
        </w:rPr>
        <w:t xml:space="preserve">, </w:t>
      </w:r>
      <w:proofErr w:type="spellStart"/>
      <w:r w:rsidR="00E75E8C">
        <w:rPr>
          <w:rFonts w:ascii="Arial" w:eastAsia="Times New Roman" w:hAnsi="Arial" w:cs="Arial"/>
          <w:color w:val="221E1F"/>
          <w:sz w:val="24"/>
          <w:szCs w:val="24"/>
          <w:lang w:val="ru-RU" w:eastAsia="ru-RU"/>
        </w:rPr>
        <w:t>культивація</w:t>
      </w:r>
      <w:proofErr w:type="spellEnd"/>
      <w:r w:rsidR="00E75E8C">
        <w:rPr>
          <w:rFonts w:ascii="Arial" w:eastAsia="Times New Roman" w:hAnsi="Arial" w:cs="Arial"/>
          <w:color w:val="221E1F"/>
          <w:sz w:val="24"/>
          <w:szCs w:val="24"/>
          <w:lang w:val="ru-RU" w:eastAsia="ru-RU"/>
        </w:rPr>
        <w:t xml:space="preserve"> – 150 </w:t>
      </w:r>
      <w:proofErr w:type="spellStart"/>
      <w:r w:rsidR="00E75E8C">
        <w:rPr>
          <w:rFonts w:ascii="Arial" w:eastAsia="Times New Roman" w:hAnsi="Arial" w:cs="Arial"/>
          <w:color w:val="221E1F"/>
          <w:sz w:val="24"/>
          <w:szCs w:val="24"/>
          <w:lang w:val="ru-RU" w:eastAsia="ru-RU"/>
        </w:rPr>
        <w:t>літр</w:t>
      </w:r>
      <w:proofErr w:type="spellEnd"/>
      <w:r w:rsidR="00E75E8C">
        <w:rPr>
          <w:rFonts w:ascii="Arial" w:eastAsia="Times New Roman" w:hAnsi="Arial" w:cs="Arial"/>
          <w:color w:val="221E1F"/>
          <w:sz w:val="24"/>
          <w:szCs w:val="24"/>
          <w:lang w:val="ru-RU" w:eastAsia="ru-RU"/>
        </w:rPr>
        <w:t xml:space="preserve">, </w:t>
      </w:r>
      <w:proofErr w:type="spellStart"/>
      <w:r w:rsidR="00E75E8C">
        <w:rPr>
          <w:rFonts w:ascii="Arial" w:eastAsia="Times New Roman" w:hAnsi="Arial" w:cs="Arial"/>
          <w:color w:val="221E1F"/>
          <w:sz w:val="24"/>
          <w:szCs w:val="24"/>
          <w:lang w:val="ru-RU" w:eastAsia="ru-RU"/>
        </w:rPr>
        <w:t>посів</w:t>
      </w:r>
      <w:proofErr w:type="spellEnd"/>
      <w:r w:rsidR="00E75E8C">
        <w:rPr>
          <w:rFonts w:ascii="Arial" w:eastAsia="Times New Roman" w:hAnsi="Arial" w:cs="Arial"/>
          <w:color w:val="221E1F"/>
          <w:sz w:val="24"/>
          <w:szCs w:val="24"/>
          <w:lang w:val="ru-RU" w:eastAsia="ru-RU"/>
        </w:rPr>
        <w:t xml:space="preserve"> – 1</w:t>
      </w:r>
      <w:r w:rsidR="008373B3">
        <w:rPr>
          <w:rFonts w:ascii="Arial" w:eastAsia="Times New Roman" w:hAnsi="Arial" w:cs="Arial"/>
          <w:color w:val="221E1F"/>
          <w:sz w:val="24"/>
          <w:szCs w:val="24"/>
          <w:lang w:val="ru-RU" w:eastAsia="ru-RU"/>
        </w:rPr>
        <w:t xml:space="preserve">00 </w:t>
      </w:r>
      <w:proofErr w:type="spellStart"/>
      <w:r w:rsidR="008373B3">
        <w:rPr>
          <w:rFonts w:ascii="Arial" w:eastAsia="Times New Roman" w:hAnsi="Arial" w:cs="Arial"/>
          <w:color w:val="221E1F"/>
          <w:sz w:val="24"/>
          <w:szCs w:val="24"/>
          <w:lang w:val="ru-RU" w:eastAsia="ru-RU"/>
        </w:rPr>
        <w:t>літр</w:t>
      </w:r>
      <w:proofErr w:type="spellEnd"/>
      <w:r w:rsidR="00E75E8C">
        <w:rPr>
          <w:rFonts w:ascii="Arial" w:eastAsia="Times New Roman" w:hAnsi="Arial" w:cs="Arial"/>
          <w:color w:val="221E1F"/>
          <w:sz w:val="24"/>
          <w:szCs w:val="24"/>
          <w:lang w:val="ru-RU" w:eastAsia="ru-RU"/>
        </w:rPr>
        <w:t xml:space="preserve">; </w:t>
      </w:r>
      <w:proofErr w:type="spellStart"/>
      <w:r w:rsidR="00E75E8C">
        <w:rPr>
          <w:rFonts w:ascii="Arial" w:eastAsia="Times New Roman" w:hAnsi="Arial" w:cs="Arial"/>
          <w:color w:val="221E1F"/>
          <w:sz w:val="24"/>
          <w:szCs w:val="24"/>
          <w:lang w:val="ru-RU" w:eastAsia="ru-RU"/>
        </w:rPr>
        <w:t>дискування</w:t>
      </w:r>
      <w:proofErr w:type="spellEnd"/>
      <w:r w:rsidR="00E75E8C">
        <w:rPr>
          <w:rFonts w:ascii="Arial" w:eastAsia="Times New Roman" w:hAnsi="Arial" w:cs="Arial"/>
          <w:color w:val="221E1F"/>
          <w:sz w:val="24"/>
          <w:szCs w:val="24"/>
          <w:lang w:val="ru-RU" w:eastAsia="ru-RU"/>
        </w:rPr>
        <w:t xml:space="preserve"> 17,6 га – 100 </w:t>
      </w:r>
      <w:r w:rsidR="002F7E78">
        <w:rPr>
          <w:rFonts w:ascii="Arial" w:eastAsia="Times New Roman" w:hAnsi="Arial" w:cs="Arial"/>
          <w:color w:val="221E1F"/>
          <w:sz w:val="24"/>
          <w:szCs w:val="24"/>
          <w:lang w:val="ru-RU" w:eastAsia="ru-RU"/>
        </w:rPr>
        <w:t xml:space="preserve">л., </w:t>
      </w:r>
      <w:proofErr w:type="spellStart"/>
      <w:r w:rsidR="002F7E78">
        <w:rPr>
          <w:rFonts w:ascii="Arial" w:eastAsia="Times New Roman" w:hAnsi="Arial" w:cs="Arial"/>
          <w:color w:val="221E1F"/>
          <w:sz w:val="24"/>
          <w:szCs w:val="24"/>
          <w:lang w:val="ru-RU" w:eastAsia="ru-RU"/>
        </w:rPr>
        <w:t>збирання</w:t>
      </w:r>
      <w:proofErr w:type="spellEnd"/>
      <w:r w:rsidR="002F7E78">
        <w:rPr>
          <w:rFonts w:ascii="Arial" w:eastAsia="Times New Roman" w:hAnsi="Arial" w:cs="Arial"/>
          <w:color w:val="221E1F"/>
          <w:sz w:val="24"/>
          <w:szCs w:val="24"/>
          <w:lang w:val="ru-RU" w:eastAsia="ru-RU"/>
        </w:rPr>
        <w:t xml:space="preserve"> </w:t>
      </w:r>
      <w:proofErr w:type="spellStart"/>
      <w:r w:rsidR="002F7E78">
        <w:rPr>
          <w:rFonts w:ascii="Arial" w:eastAsia="Times New Roman" w:hAnsi="Arial" w:cs="Arial"/>
          <w:color w:val="221E1F"/>
          <w:sz w:val="24"/>
          <w:szCs w:val="24"/>
          <w:lang w:val="ru-RU" w:eastAsia="ru-RU"/>
        </w:rPr>
        <w:t>картоплі</w:t>
      </w:r>
      <w:proofErr w:type="spellEnd"/>
      <w:r w:rsidR="002F7E78">
        <w:rPr>
          <w:rFonts w:ascii="Arial" w:eastAsia="Times New Roman" w:hAnsi="Arial" w:cs="Arial"/>
          <w:color w:val="221E1F"/>
          <w:sz w:val="24"/>
          <w:szCs w:val="24"/>
          <w:lang w:val="ru-RU" w:eastAsia="ru-RU"/>
        </w:rPr>
        <w:t xml:space="preserve"> 2,5 га- 5</w:t>
      </w:r>
      <w:r w:rsidR="00E75E8C">
        <w:rPr>
          <w:rFonts w:ascii="Arial" w:eastAsia="Times New Roman" w:hAnsi="Arial" w:cs="Arial"/>
          <w:color w:val="221E1F"/>
          <w:sz w:val="24"/>
          <w:szCs w:val="24"/>
          <w:lang w:val="ru-RU" w:eastAsia="ru-RU"/>
        </w:rPr>
        <w:t>0</w:t>
      </w:r>
      <w:r w:rsidR="00A954C4">
        <w:rPr>
          <w:rFonts w:ascii="Arial" w:eastAsia="Times New Roman" w:hAnsi="Arial" w:cs="Arial"/>
          <w:color w:val="221E1F"/>
          <w:sz w:val="24"/>
          <w:szCs w:val="24"/>
          <w:lang w:val="ru-RU" w:eastAsia="ru-RU"/>
        </w:rPr>
        <w:t xml:space="preserve"> </w:t>
      </w:r>
      <w:r w:rsidR="00E75E8C">
        <w:rPr>
          <w:rFonts w:ascii="Arial" w:eastAsia="Times New Roman" w:hAnsi="Arial" w:cs="Arial"/>
          <w:color w:val="221E1F"/>
          <w:sz w:val="24"/>
          <w:szCs w:val="24"/>
          <w:lang w:val="ru-RU" w:eastAsia="ru-RU"/>
        </w:rPr>
        <w:t xml:space="preserve">л., </w:t>
      </w:r>
      <w:proofErr w:type="spellStart"/>
      <w:r w:rsidR="00E75E8C">
        <w:rPr>
          <w:rFonts w:ascii="Arial" w:eastAsia="Times New Roman" w:hAnsi="Arial" w:cs="Arial"/>
          <w:color w:val="221E1F"/>
          <w:sz w:val="24"/>
          <w:szCs w:val="24"/>
          <w:lang w:val="ru-RU" w:eastAsia="ru-RU"/>
        </w:rPr>
        <w:t>коткування</w:t>
      </w:r>
      <w:proofErr w:type="spellEnd"/>
      <w:r w:rsidR="00E75E8C">
        <w:rPr>
          <w:rFonts w:ascii="Arial" w:eastAsia="Times New Roman" w:hAnsi="Arial" w:cs="Arial"/>
          <w:color w:val="221E1F"/>
          <w:sz w:val="24"/>
          <w:szCs w:val="24"/>
          <w:lang w:val="ru-RU" w:eastAsia="ru-RU"/>
        </w:rPr>
        <w:t xml:space="preserve"> </w:t>
      </w:r>
      <w:proofErr w:type="spellStart"/>
      <w:r w:rsidR="00E75E8C">
        <w:rPr>
          <w:rFonts w:ascii="Arial" w:eastAsia="Times New Roman" w:hAnsi="Arial" w:cs="Arial"/>
          <w:color w:val="221E1F"/>
          <w:sz w:val="24"/>
          <w:szCs w:val="24"/>
          <w:lang w:val="ru-RU" w:eastAsia="ru-RU"/>
        </w:rPr>
        <w:t>посіву</w:t>
      </w:r>
      <w:proofErr w:type="spellEnd"/>
      <w:r w:rsidR="00E75E8C">
        <w:rPr>
          <w:rFonts w:ascii="Arial" w:eastAsia="Times New Roman" w:hAnsi="Arial" w:cs="Arial"/>
          <w:color w:val="221E1F"/>
          <w:sz w:val="24"/>
          <w:szCs w:val="24"/>
          <w:lang w:val="ru-RU" w:eastAsia="ru-RU"/>
        </w:rPr>
        <w:t xml:space="preserve"> - </w:t>
      </w:r>
      <w:r w:rsidR="002F7E78">
        <w:rPr>
          <w:rFonts w:ascii="Arial" w:eastAsia="Times New Roman" w:hAnsi="Arial" w:cs="Arial"/>
          <w:color w:val="221E1F"/>
          <w:sz w:val="24"/>
          <w:szCs w:val="24"/>
          <w:lang w:val="ru-RU" w:eastAsia="ru-RU"/>
        </w:rPr>
        <w:t>8</w:t>
      </w:r>
      <w:r w:rsidR="00E75E8C">
        <w:rPr>
          <w:rFonts w:ascii="Arial" w:eastAsia="Times New Roman" w:hAnsi="Arial" w:cs="Arial"/>
          <w:color w:val="221E1F"/>
          <w:sz w:val="24"/>
          <w:szCs w:val="24"/>
          <w:lang w:val="ru-RU" w:eastAsia="ru-RU"/>
        </w:rPr>
        <w:t>0</w:t>
      </w:r>
      <w:r w:rsidR="008373B3">
        <w:rPr>
          <w:rFonts w:ascii="Arial" w:eastAsia="Times New Roman" w:hAnsi="Arial" w:cs="Arial"/>
          <w:color w:val="221E1F"/>
          <w:sz w:val="24"/>
          <w:szCs w:val="24"/>
          <w:lang w:val="ru-RU" w:eastAsia="ru-RU"/>
        </w:rPr>
        <w:t>).</w:t>
      </w:r>
    </w:p>
    <w:p w:rsidR="007D7DC6" w:rsidRPr="007D7DC6" w:rsidRDefault="007D7DC6" w:rsidP="00421CDA">
      <w:pPr>
        <w:pStyle w:val="a3"/>
        <w:spacing w:after="0" w:line="240" w:lineRule="auto"/>
        <w:ind w:left="0" w:firstLine="567"/>
        <w:jc w:val="both"/>
        <w:rPr>
          <w:rFonts w:ascii="Times New Roman" w:eastAsia="Times New Roman" w:hAnsi="Times New Roman" w:cs="Times New Roman"/>
          <w:color w:val="000000"/>
          <w:sz w:val="24"/>
          <w:szCs w:val="24"/>
          <w:highlight w:val="yellow"/>
          <w:lang w:val="ru-RU" w:eastAsia="ru-RU"/>
        </w:rPr>
      </w:pPr>
    </w:p>
    <w:p w:rsidR="000E2B1D" w:rsidRPr="00193CA5" w:rsidRDefault="00193CA5" w:rsidP="00193CA5">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000E2B1D" w:rsidRPr="00193CA5">
        <w:rPr>
          <w:rFonts w:ascii="Times New Roman" w:hAnsi="Times New Roman" w:cs="Times New Roman"/>
          <w:sz w:val="24"/>
          <w:szCs w:val="24"/>
        </w:rPr>
        <w:t>Обґрунтування очікуван</w:t>
      </w:r>
      <w:r w:rsidR="00AD7F3C" w:rsidRPr="00193CA5">
        <w:rPr>
          <w:rFonts w:ascii="Times New Roman" w:hAnsi="Times New Roman" w:cs="Times New Roman"/>
          <w:sz w:val="24"/>
          <w:szCs w:val="24"/>
        </w:rPr>
        <w:t>ої вартості предмета закупівлі:</w:t>
      </w:r>
    </w:p>
    <w:p w:rsidR="00B85337" w:rsidRPr="00900874" w:rsidRDefault="00B85337" w:rsidP="00421CDA">
      <w:pPr>
        <w:pStyle w:val="a3"/>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 xml:space="preserve">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18.02.2020 № 275 методом </w:t>
      </w:r>
      <w:r w:rsidR="00E855C2" w:rsidRPr="00900874">
        <w:rPr>
          <w:rFonts w:ascii="Times New Roman" w:hAnsi="Times New Roman" w:cs="Times New Roman"/>
          <w:sz w:val="24"/>
          <w:szCs w:val="24"/>
        </w:rPr>
        <w:t xml:space="preserve">збору, </w:t>
      </w:r>
      <w:r w:rsidRPr="00900874">
        <w:rPr>
          <w:rFonts w:ascii="Times New Roman" w:hAnsi="Times New Roman" w:cs="Times New Roman"/>
          <w:sz w:val="24"/>
          <w:szCs w:val="24"/>
        </w:rPr>
        <w:t xml:space="preserve">порівняння </w:t>
      </w:r>
      <w:r w:rsidR="00E855C2" w:rsidRPr="00900874">
        <w:rPr>
          <w:rFonts w:ascii="Times New Roman" w:hAnsi="Times New Roman" w:cs="Times New Roman"/>
          <w:sz w:val="24"/>
          <w:szCs w:val="24"/>
        </w:rPr>
        <w:t xml:space="preserve">та аналізу </w:t>
      </w:r>
      <w:r w:rsidRPr="00900874">
        <w:rPr>
          <w:rFonts w:ascii="Times New Roman" w:hAnsi="Times New Roman" w:cs="Times New Roman"/>
          <w:sz w:val="24"/>
          <w:szCs w:val="24"/>
        </w:rPr>
        <w:t>ринкових цін очікуваної вартості на підставі даних ринку, а саме загальнодоступної відкритої інформації про ціни, що міститься в мережі Інтернет у відкритому доступі, а також аналізу обсягів</w:t>
      </w:r>
      <w:r w:rsidR="00DE08E7" w:rsidRPr="00900874">
        <w:rPr>
          <w:rFonts w:ascii="Times New Roman" w:hAnsi="Times New Roman" w:cs="Times New Roman"/>
          <w:sz w:val="24"/>
          <w:szCs w:val="24"/>
        </w:rPr>
        <w:t>, індексу інфляції</w:t>
      </w:r>
      <w:r w:rsidRPr="00900874">
        <w:rPr>
          <w:rFonts w:ascii="Times New Roman" w:hAnsi="Times New Roman" w:cs="Times New Roman"/>
          <w:sz w:val="24"/>
          <w:szCs w:val="24"/>
        </w:rPr>
        <w:t xml:space="preserve"> та інформації про аналогічні закупівлі розміщені на сайті </w:t>
      </w:r>
      <w:hyperlink r:id="rId6" w:tgtFrame="_blank" w:history="1">
        <w:r w:rsidRPr="00900874">
          <w:rPr>
            <w:rFonts w:ascii="Times New Roman" w:hAnsi="Times New Roman" w:cs="Times New Roman"/>
            <w:sz w:val="24"/>
            <w:szCs w:val="24"/>
          </w:rPr>
          <w:t>https://prozorro.gov.ua</w:t>
        </w:r>
      </w:hyperlink>
      <w:r w:rsidRPr="00900874">
        <w:rPr>
          <w:rFonts w:ascii="Times New Roman" w:hAnsi="Times New Roman" w:cs="Times New Roman"/>
          <w:sz w:val="24"/>
          <w:szCs w:val="24"/>
        </w:rPr>
        <w:t>.</w:t>
      </w:r>
    </w:p>
    <w:p w:rsidR="00B85337" w:rsidRPr="00900874" w:rsidRDefault="00B85337" w:rsidP="00421CDA">
      <w:pPr>
        <w:spacing w:after="0" w:line="240" w:lineRule="auto"/>
        <w:ind w:firstLine="567"/>
        <w:jc w:val="both"/>
        <w:rPr>
          <w:rFonts w:ascii="Times New Roman" w:eastAsia="Times New Roman" w:hAnsi="Times New Roman" w:cs="Times New Roman"/>
          <w:color w:val="000000"/>
          <w:sz w:val="24"/>
          <w:szCs w:val="24"/>
          <w:lang w:eastAsia="uk-UA"/>
        </w:rPr>
      </w:pPr>
    </w:p>
    <w:sectPr w:rsidR="00B85337" w:rsidRPr="00900874" w:rsidSect="004741D0">
      <w:pgSz w:w="11910" w:h="16840"/>
      <w:pgMar w:top="851" w:right="737" w:bottom="794" w:left="1134" w:header="0" w:footer="612"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47BE"/>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984275"/>
    <w:multiLevelType w:val="multilevel"/>
    <w:tmpl w:val="9C64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B10CA"/>
    <w:multiLevelType w:val="hybridMultilevel"/>
    <w:tmpl w:val="FEF24764"/>
    <w:lvl w:ilvl="0" w:tplc="449C62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5A700C5"/>
    <w:multiLevelType w:val="hybridMultilevel"/>
    <w:tmpl w:val="549A09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386ABB"/>
    <w:multiLevelType w:val="hybridMultilevel"/>
    <w:tmpl w:val="31061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4127F8"/>
    <w:multiLevelType w:val="hybridMultilevel"/>
    <w:tmpl w:val="04EE69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4EC4213"/>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78612DF"/>
    <w:multiLevelType w:val="hybridMultilevel"/>
    <w:tmpl w:val="7286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CE6726"/>
    <w:multiLevelType w:val="multilevel"/>
    <w:tmpl w:val="6AF0F5A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587" w:hanging="1020"/>
      </w:pPr>
    </w:lvl>
    <w:lvl w:ilvl="2">
      <w:start w:val="1"/>
      <w:numFmt w:val="decimal"/>
      <w:isLgl/>
      <w:lvlText w:val="%1.%2.%3."/>
      <w:lvlJc w:val="left"/>
      <w:pPr>
        <w:ind w:left="1794" w:hanging="1020"/>
      </w:pPr>
    </w:lvl>
    <w:lvl w:ilvl="3">
      <w:start w:val="1"/>
      <w:numFmt w:val="decimal"/>
      <w:isLgl/>
      <w:lvlText w:val="%1.%2.%3.%4."/>
      <w:lvlJc w:val="left"/>
      <w:pPr>
        <w:ind w:left="2001" w:hanging="10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9">
    <w:nsid w:val="5EDD1C27"/>
    <w:multiLevelType w:val="multilevel"/>
    <w:tmpl w:val="E2D2223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64AF51C0"/>
    <w:multiLevelType w:val="hybridMultilevel"/>
    <w:tmpl w:val="01AC66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5D9081A"/>
    <w:multiLevelType w:val="multilevel"/>
    <w:tmpl w:val="F24E5DFC"/>
    <w:lvl w:ilvl="0">
      <w:start w:val="1"/>
      <w:numFmt w:val="decimal"/>
      <w:lvlText w:val="%1."/>
      <w:lvlJc w:val="left"/>
      <w:pPr>
        <w:ind w:left="720" w:hanging="360"/>
      </w:pPr>
      <w:rPr>
        <w:rFonts w:hint="default"/>
      </w:rPr>
    </w:lvl>
    <w:lvl w:ilvl="1">
      <w:start w:val="1"/>
      <w:numFmt w:val="decimal"/>
      <w:isLgl/>
      <w:lvlText w:val="%1.%2."/>
      <w:lvlJc w:val="left"/>
      <w:pPr>
        <w:ind w:left="2130" w:hanging="1410"/>
      </w:pPr>
      <w:rPr>
        <w:rFonts w:hint="default"/>
      </w:rPr>
    </w:lvl>
    <w:lvl w:ilvl="2">
      <w:start w:val="1"/>
      <w:numFmt w:val="decimal"/>
      <w:isLgl/>
      <w:lvlText w:val="%1.%2.%3."/>
      <w:lvlJc w:val="left"/>
      <w:pPr>
        <w:ind w:left="2490" w:hanging="1410"/>
      </w:pPr>
      <w:rPr>
        <w:rFonts w:hint="default"/>
      </w:rPr>
    </w:lvl>
    <w:lvl w:ilvl="3">
      <w:start w:val="1"/>
      <w:numFmt w:val="decimal"/>
      <w:isLgl/>
      <w:lvlText w:val="%1.%2.%3.%4."/>
      <w:lvlJc w:val="left"/>
      <w:pPr>
        <w:ind w:left="2850" w:hanging="1410"/>
      </w:pPr>
      <w:rPr>
        <w:rFonts w:hint="default"/>
      </w:rPr>
    </w:lvl>
    <w:lvl w:ilvl="4">
      <w:start w:val="1"/>
      <w:numFmt w:val="decimal"/>
      <w:isLgl/>
      <w:lvlText w:val="%1.%2.%3.%4.%5."/>
      <w:lvlJc w:val="left"/>
      <w:pPr>
        <w:ind w:left="3210" w:hanging="1410"/>
      </w:pPr>
      <w:rPr>
        <w:rFonts w:hint="default"/>
      </w:rPr>
    </w:lvl>
    <w:lvl w:ilvl="5">
      <w:start w:val="1"/>
      <w:numFmt w:val="decimal"/>
      <w:isLgl/>
      <w:lvlText w:val="%1.%2.%3.%4.%5.%6."/>
      <w:lvlJc w:val="left"/>
      <w:pPr>
        <w:ind w:left="3570" w:hanging="141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6C7806E8"/>
    <w:multiLevelType w:val="hybridMultilevel"/>
    <w:tmpl w:val="153A925C"/>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9865027"/>
    <w:multiLevelType w:val="hybridMultilevel"/>
    <w:tmpl w:val="57BA103E"/>
    <w:lvl w:ilvl="0" w:tplc="5F20C6B4">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0"/>
  </w:num>
  <w:num w:numId="5">
    <w:abstractNumId w:val="9"/>
  </w:num>
  <w:num w:numId="6">
    <w:abstractNumId w:val="5"/>
  </w:num>
  <w:num w:numId="7">
    <w:abstractNumId w:val="12"/>
  </w:num>
  <w:num w:numId="8">
    <w:abstractNumId w:val="2"/>
  </w:num>
  <w:num w:numId="9">
    <w:abstractNumId w:val="7"/>
  </w:num>
  <w:num w:numId="10">
    <w:abstractNumId w:val="6"/>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rawingGridVerticalSpacing w:val="299"/>
  <w:displayHorizontalDrawingGridEvery w:val="2"/>
  <w:characterSpacingControl w:val="doNotCompress"/>
  <w:compat/>
  <w:rsids>
    <w:rsidRoot w:val="00492C29"/>
    <w:rsid w:val="00002D0C"/>
    <w:rsid w:val="00022669"/>
    <w:rsid w:val="00051894"/>
    <w:rsid w:val="000E2B1D"/>
    <w:rsid w:val="00101E3E"/>
    <w:rsid w:val="0012147D"/>
    <w:rsid w:val="0015365D"/>
    <w:rsid w:val="001623AF"/>
    <w:rsid w:val="00193CA5"/>
    <w:rsid w:val="001A75C1"/>
    <w:rsid w:val="00234A40"/>
    <w:rsid w:val="00265037"/>
    <w:rsid w:val="002D0585"/>
    <w:rsid w:val="002F7E78"/>
    <w:rsid w:val="003345BF"/>
    <w:rsid w:val="003457C3"/>
    <w:rsid w:val="00374493"/>
    <w:rsid w:val="00380A3C"/>
    <w:rsid w:val="003874AC"/>
    <w:rsid w:val="003A3BC1"/>
    <w:rsid w:val="003A4E06"/>
    <w:rsid w:val="003C4646"/>
    <w:rsid w:val="003E75CB"/>
    <w:rsid w:val="00421CDA"/>
    <w:rsid w:val="0044429D"/>
    <w:rsid w:val="00462CD9"/>
    <w:rsid w:val="004741D0"/>
    <w:rsid w:val="00492C29"/>
    <w:rsid w:val="004B2EF2"/>
    <w:rsid w:val="00514E03"/>
    <w:rsid w:val="00542F83"/>
    <w:rsid w:val="005539D7"/>
    <w:rsid w:val="005E65EE"/>
    <w:rsid w:val="005E7706"/>
    <w:rsid w:val="00614FAA"/>
    <w:rsid w:val="00624335"/>
    <w:rsid w:val="00640D14"/>
    <w:rsid w:val="006420F7"/>
    <w:rsid w:val="00660325"/>
    <w:rsid w:val="006B4048"/>
    <w:rsid w:val="006C7DC8"/>
    <w:rsid w:val="006E6F23"/>
    <w:rsid w:val="00707C44"/>
    <w:rsid w:val="00712DE7"/>
    <w:rsid w:val="00716831"/>
    <w:rsid w:val="00744598"/>
    <w:rsid w:val="0075261E"/>
    <w:rsid w:val="00755DAB"/>
    <w:rsid w:val="00783855"/>
    <w:rsid w:val="007D7DC6"/>
    <w:rsid w:val="008373B3"/>
    <w:rsid w:val="00863227"/>
    <w:rsid w:val="00900874"/>
    <w:rsid w:val="00921FF8"/>
    <w:rsid w:val="00941BC9"/>
    <w:rsid w:val="009D16A9"/>
    <w:rsid w:val="00A15F0D"/>
    <w:rsid w:val="00A35A5F"/>
    <w:rsid w:val="00A45965"/>
    <w:rsid w:val="00A53506"/>
    <w:rsid w:val="00A741BF"/>
    <w:rsid w:val="00A954C4"/>
    <w:rsid w:val="00AD39AB"/>
    <w:rsid w:val="00AD7F3C"/>
    <w:rsid w:val="00B43D99"/>
    <w:rsid w:val="00B617E4"/>
    <w:rsid w:val="00B85337"/>
    <w:rsid w:val="00BB38D4"/>
    <w:rsid w:val="00BD02B8"/>
    <w:rsid w:val="00BD51A9"/>
    <w:rsid w:val="00BE0691"/>
    <w:rsid w:val="00BE15B8"/>
    <w:rsid w:val="00C04FA4"/>
    <w:rsid w:val="00C54227"/>
    <w:rsid w:val="00C760B5"/>
    <w:rsid w:val="00CA23E1"/>
    <w:rsid w:val="00CF14A6"/>
    <w:rsid w:val="00CF14EF"/>
    <w:rsid w:val="00D02882"/>
    <w:rsid w:val="00D65CE1"/>
    <w:rsid w:val="00D87045"/>
    <w:rsid w:val="00D91450"/>
    <w:rsid w:val="00DE08E7"/>
    <w:rsid w:val="00DE7217"/>
    <w:rsid w:val="00E71B7D"/>
    <w:rsid w:val="00E75E8C"/>
    <w:rsid w:val="00E769F3"/>
    <w:rsid w:val="00E81640"/>
    <w:rsid w:val="00E855C2"/>
    <w:rsid w:val="00EF58AD"/>
    <w:rsid w:val="00F37B6F"/>
    <w:rsid w:val="00F64207"/>
    <w:rsid w:val="00F64B1E"/>
    <w:rsid w:val="00FE53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217"/>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link w:val="a4"/>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5">
    <w:name w:val="Body Text"/>
    <w:basedOn w:val="a"/>
    <w:link w:val="a6"/>
    <w:uiPriority w:val="1"/>
    <w:qFormat/>
    <w:rsid w:val="00783855"/>
    <w:pPr>
      <w:spacing w:after="120" w:line="240" w:lineRule="auto"/>
    </w:pPr>
    <w:rPr>
      <w:rFonts w:ascii="Calibri" w:eastAsia="Calibri" w:hAnsi="Calibri" w:cs="Calibri"/>
      <w:sz w:val="20"/>
      <w:szCs w:val="20"/>
      <w:lang w:eastAsia="uk-UA"/>
    </w:rPr>
  </w:style>
  <w:style w:type="character" w:customStyle="1" w:styleId="a6">
    <w:name w:val="Основной текст Знак"/>
    <w:basedOn w:val="a0"/>
    <w:link w:val="a5"/>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 w:type="paragraph" w:styleId="a7">
    <w:name w:val="No Spacing"/>
    <w:link w:val="a8"/>
    <w:uiPriority w:val="1"/>
    <w:qFormat/>
    <w:rsid w:val="00E71B7D"/>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customStyle="1" w:styleId="a8">
    <w:name w:val="Без интервала Знак"/>
    <w:link w:val="a7"/>
    <w:uiPriority w:val="1"/>
    <w:locked/>
    <w:rsid w:val="00E71B7D"/>
    <w:rPr>
      <w:rFonts w:ascii="Times New Roman CYR" w:eastAsia="Times New Roman" w:hAnsi="Times New Roman CYR" w:cs="Times New Roman"/>
      <w:sz w:val="24"/>
      <w:szCs w:val="24"/>
      <w:lang w:eastAsia="ru-RU"/>
    </w:rPr>
  </w:style>
  <w:style w:type="character" w:customStyle="1" w:styleId="a4">
    <w:name w:val="Абзац списка Знак"/>
    <w:link w:val="a3"/>
    <w:uiPriority w:val="34"/>
    <w:locked/>
    <w:rsid w:val="00E71B7D"/>
    <w:rPr>
      <w:lang w:val="uk-UA"/>
    </w:rPr>
  </w:style>
  <w:style w:type="paragraph" w:customStyle="1" w:styleId="3">
    <w:name w:val="Без интервала3"/>
    <w:rsid w:val="00E71B7D"/>
    <w:pPr>
      <w:spacing w:after="0" w:line="240" w:lineRule="auto"/>
    </w:pPr>
    <w:rPr>
      <w:rFonts w:ascii="Calibri" w:eastAsia="Times New Roman" w:hAnsi="Calibri" w:cs="Times New Roman"/>
      <w:lang w:val="uk-UA"/>
    </w:rPr>
  </w:style>
  <w:style w:type="character" w:customStyle="1" w:styleId="js-apiid">
    <w:name w:val="js-apiid"/>
    <w:basedOn w:val="a0"/>
    <w:rsid w:val="00660325"/>
  </w:style>
  <w:style w:type="paragraph" w:styleId="a9">
    <w:name w:val="Normal (Web)"/>
    <w:aliases w:val="Обычный (Интернет),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uiPriority w:val="34"/>
    <w:semiHidden/>
    <w:unhideWhenUsed/>
    <w:qFormat/>
    <w:rsid w:val="00022669"/>
    <w:pPr>
      <w:ind w:left="720"/>
      <w:contextualSpacing/>
    </w:pPr>
    <w:rPr>
      <w:rFonts w:ascii="Calibri" w:eastAsia="Calibri" w:hAnsi="Calibri" w:cs="Times New Roman"/>
    </w:rPr>
  </w:style>
  <w:style w:type="character" w:styleId="aa">
    <w:name w:val="Strong"/>
    <w:basedOn w:val="a0"/>
    <w:uiPriority w:val="22"/>
    <w:qFormat/>
    <w:rsid w:val="007D7DC6"/>
    <w:rPr>
      <w:b/>
      <w:bCs/>
    </w:rPr>
  </w:style>
  <w:style w:type="paragraph" w:customStyle="1" w:styleId="rvps4">
    <w:name w:val="rvps4"/>
    <w:basedOn w:val="a"/>
    <w:rsid w:val="00CF14A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CF14A6"/>
  </w:style>
  <w:style w:type="paragraph" w:customStyle="1" w:styleId="rvps7">
    <w:name w:val="rvps7"/>
    <w:basedOn w:val="a"/>
    <w:rsid w:val="00CF14A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CF14A6"/>
  </w:style>
  <w:style w:type="paragraph" w:customStyle="1" w:styleId="rvps6">
    <w:name w:val="rvps6"/>
    <w:basedOn w:val="a"/>
    <w:rsid w:val="00CF14A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8">
    <w:name w:val="rvps18"/>
    <w:basedOn w:val="a"/>
    <w:rsid w:val="00CF14A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Hyperlink"/>
    <w:basedOn w:val="a0"/>
    <w:uiPriority w:val="99"/>
    <w:semiHidden/>
    <w:unhideWhenUsed/>
    <w:rsid w:val="00CF14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4">
    <w:name w:val="Body Text"/>
    <w:basedOn w:val="a"/>
    <w:link w:val="a5"/>
    <w:uiPriority w:val="1"/>
    <w:qFormat/>
    <w:rsid w:val="00783855"/>
    <w:pPr>
      <w:spacing w:after="120" w:line="240" w:lineRule="auto"/>
    </w:pPr>
    <w:rPr>
      <w:rFonts w:ascii="Calibri" w:eastAsia="Calibri" w:hAnsi="Calibri" w:cs="Calibri"/>
      <w:sz w:val="20"/>
      <w:szCs w:val="20"/>
      <w:lang w:eastAsia="uk-UA"/>
    </w:rPr>
  </w:style>
  <w:style w:type="character" w:customStyle="1" w:styleId="a5">
    <w:name w:val="Основной текст Знак"/>
    <w:basedOn w:val="a0"/>
    <w:link w:val="a4"/>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s>
</file>

<file path=word/webSettings.xml><?xml version="1.0" encoding="utf-8"?>
<w:webSettings xmlns:r="http://schemas.openxmlformats.org/officeDocument/2006/relationships" xmlns:w="http://schemas.openxmlformats.org/wordprocessingml/2006/main">
  <w:divs>
    <w:div w:id="100145514">
      <w:bodyDiv w:val="1"/>
      <w:marLeft w:val="0"/>
      <w:marRight w:val="0"/>
      <w:marTop w:val="0"/>
      <w:marBottom w:val="0"/>
      <w:divBdr>
        <w:top w:val="none" w:sz="0" w:space="0" w:color="auto"/>
        <w:left w:val="none" w:sz="0" w:space="0" w:color="auto"/>
        <w:bottom w:val="none" w:sz="0" w:space="0" w:color="auto"/>
        <w:right w:val="none" w:sz="0" w:space="0" w:color="auto"/>
      </w:divBdr>
      <w:divsChild>
        <w:div w:id="1975480892">
          <w:marLeft w:val="0"/>
          <w:marRight w:val="0"/>
          <w:marTop w:val="150"/>
          <w:marBottom w:val="150"/>
          <w:divBdr>
            <w:top w:val="none" w:sz="0" w:space="0" w:color="auto"/>
            <w:left w:val="none" w:sz="0" w:space="0" w:color="auto"/>
            <w:bottom w:val="none" w:sz="0" w:space="0" w:color="auto"/>
            <w:right w:val="none" w:sz="0" w:space="0" w:color="auto"/>
          </w:divBdr>
        </w:div>
      </w:divsChild>
    </w:div>
    <w:div w:id="213857040">
      <w:bodyDiv w:val="1"/>
      <w:marLeft w:val="0"/>
      <w:marRight w:val="0"/>
      <w:marTop w:val="0"/>
      <w:marBottom w:val="0"/>
      <w:divBdr>
        <w:top w:val="none" w:sz="0" w:space="0" w:color="auto"/>
        <w:left w:val="none" w:sz="0" w:space="0" w:color="auto"/>
        <w:bottom w:val="none" w:sz="0" w:space="0" w:color="auto"/>
        <w:right w:val="none" w:sz="0" w:space="0" w:color="auto"/>
      </w:divBdr>
    </w:div>
    <w:div w:id="669020484">
      <w:bodyDiv w:val="1"/>
      <w:marLeft w:val="0"/>
      <w:marRight w:val="0"/>
      <w:marTop w:val="0"/>
      <w:marBottom w:val="0"/>
      <w:divBdr>
        <w:top w:val="none" w:sz="0" w:space="0" w:color="auto"/>
        <w:left w:val="none" w:sz="0" w:space="0" w:color="auto"/>
        <w:bottom w:val="none" w:sz="0" w:space="0" w:color="auto"/>
        <w:right w:val="none" w:sz="0" w:space="0" w:color="auto"/>
      </w:divBdr>
    </w:div>
    <w:div w:id="1052728571">
      <w:bodyDiv w:val="1"/>
      <w:marLeft w:val="0"/>
      <w:marRight w:val="0"/>
      <w:marTop w:val="0"/>
      <w:marBottom w:val="0"/>
      <w:divBdr>
        <w:top w:val="none" w:sz="0" w:space="0" w:color="auto"/>
        <w:left w:val="none" w:sz="0" w:space="0" w:color="auto"/>
        <w:bottom w:val="none" w:sz="0" w:space="0" w:color="auto"/>
        <w:right w:val="none" w:sz="0" w:space="0" w:color="auto"/>
      </w:divBdr>
    </w:div>
    <w:div w:id="1099056895">
      <w:bodyDiv w:val="1"/>
      <w:marLeft w:val="0"/>
      <w:marRight w:val="0"/>
      <w:marTop w:val="0"/>
      <w:marBottom w:val="0"/>
      <w:divBdr>
        <w:top w:val="none" w:sz="0" w:space="0" w:color="auto"/>
        <w:left w:val="none" w:sz="0" w:space="0" w:color="auto"/>
        <w:bottom w:val="none" w:sz="0" w:space="0" w:color="auto"/>
        <w:right w:val="none" w:sz="0" w:space="0" w:color="auto"/>
      </w:divBdr>
    </w:div>
    <w:div w:id="1292637047">
      <w:bodyDiv w:val="1"/>
      <w:marLeft w:val="0"/>
      <w:marRight w:val="0"/>
      <w:marTop w:val="0"/>
      <w:marBottom w:val="0"/>
      <w:divBdr>
        <w:top w:val="none" w:sz="0" w:space="0" w:color="auto"/>
        <w:left w:val="none" w:sz="0" w:space="0" w:color="auto"/>
        <w:bottom w:val="none" w:sz="0" w:space="0" w:color="auto"/>
        <w:right w:val="none" w:sz="0" w:space="0" w:color="auto"/>
      </w:divBdr>
    </w:div>
    <w:div w:id="1856918355">
      <w:bodyDiv w:val="1"/>
      <w:marLeft w:val="0"/>
      <w:marRight w:val="0"/>
      <w:marTop w:val="0"/>
      <w:marBottom w:val="0"/>
      <w:divBdr>
        <w:top w:val="none" w:sz="0" w:space="0" w:color="auto"/>
        <w:left w:val="none" w:sz="0" w:space="0" w:color="auto"/>
        <w:bottom w:val="none" w:sz="0" w:space="0" w:color="auto"/>
        <w:right w:val="none" w:sz="0" w:space="0" w:color="auto"/>
      </w:divBdr>
    </w:div>
    <w:div w:id="1927034496">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fbclid=IwAR0_1B82NdkgEket0ZpS1XQV3klYUMaNfHYrtS5lajLShlGX_WiA231QjSw" TargetMode="External"/><Relationship Id="rId5" Type="http://schemas.openxmlformats.org/officeDocument/2006/relationships/hyperlink" Target="https://prozorro.gov.ua/tender/UA-2023-09-28-00436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3</Pages>
  <Words>1160</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Пользователь Windows</cp:lastModifiedBy>
  <cp:revision>52</cp:revision>
  <cp:lastPrinted>2021-11-12T07:49:00Z</cp:lastPrinted>
  <dcterms:created xsi:type="dcterms:W3CDTF">2021-03-01T11:55:00Z</dcterms:created>
  <dcterms:modified xsi:type="dcterms:W3CDTF">2023-09-28T11:03:00Z</dcterms:modified>
</cp:coreProperties>
</file>