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D37701" w:rsidRDefault="00D37701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</w:rPr>
      </w:pPr>
    </w:p>
    <w:p w14:paraId="25D070EE" w14:textId="77777777" w:rsidR="00955877" w:rsidRPr="00601044" w:rsidRDefault="00955877" w:rsidP="00955877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</w:rPr>
      </w:pPr>
      <w:r w:rsidRPr="00601044">
        <w:rPr>
          <w:rFonts w:ascii="Times New Roman" w:hAnsi="Times New Roman"/>
          <w:b/>
          <w:bCs/>
        </w:rPr>
        <w:t xml:space="preserve">ОБҐРУНТУВАННЯ </w:t>
      </w:r>
    </w:p>
    <w:p w14:paraId="48891847" w14:textId="77777777" w:rsidR="00955877" w:rsidRPr="00C013B8" w:rsidRDefault="00955877" w:rsidP="00955877">
      <w:pPr>
        <w:spacing w:after="100" w:afterAutospacing="1" w:line="240" w:lineRule="auto"/>
        <w:jc w:val="center"/>
        <w:rPr>
          <w:rFonts w:ascii="Times New Roman" w:hAnsi="Times New Roman"/>
          <w:b/>
          <w:u w:val="single"/>
        </w:rPr>
      </w:pPr>
      <w:r w:rsidRPr="00601044">
        <w:rPr>
          <w:rFonts w:ascii="Times New Roman" w:hAnsi="Times New Roman"/>
          <w:bCs/>
        </w:rPr>
        <w:t>тех</w:t>
      </w:r>
      <w:r>
        <w:rPr>
          <w:rFonts w:ascii="Times New Roman" w:hAnsi="Times New Roman"/>
          <w:bCs/>
        </w:rPr>
        <w:t>нічних та якісних характеристик</w:t>
      </w:r>
      <w:r w:rsidRPr="00A439F0">
        <w:rPr>
          <w:rFonts w:ascii="Times New Roman" w:hAnsi="Times New Roman"/>
        </w:rPr>
        <w:t>,</w:t>
      </w:r>
      <w:r w:rsidRPr="00601044">
        <w:rPr>
          <w:rFonts w:ascii="Times New Roman" w:hAnsi="Times New Roman"/>
          <w:bCs/>
        </w:rPr>
        <w:t xml:space="preserve"> розміру бюджетного призначення, очікуваної вартості предмета закупівлі</w:t>
      </w:r>
      <w:r w:rsidRPr="00B806C8">
        <w:rPr>
          <w:rFonts w:ascii="Times New Roman" w:hAnsi="Times New Roman"/>
          <w:bCs/>
        </w:rPr>
        <w:t xml:space="preserve"> </w:t>
      </w:r>
    </w:p>
    <w:p w14:paraId="4E753B83" w14:textId="77777777" w:rsidR="00955877" w:rsidRPr="00EB1E98" w:rsidRDefault="00955877" w:rsidP="00955877">
      <w:pPr>
        <w:spacing w:before="100" w:beforeAutospacing="1" w:after="100" w:afterAutospacing="1" w:line="240" w:lineRule="auto"/>
        <w:jc w:val="both"/>
        <w:rPr>
          <w:rStyle w:val="a5"/>
          <w:rFonts w:ascii="Times New Roman" w:hAnsi="Times New Roman"/>
          <w:bCs/>
          <w:lang w:val="ru-RU"/>
        </w:rPr>
      </w:pPr>
      <w:r w:rsidRPr="00601044">
        <w:rPr>
          <w:rStyle w:val="a5"/>
          <w:rFonts w:ascii="Times New Roman" w:hAnsi="Times New Roman"/>
          <w:bCs/>
        </w:rPr>
        <w:t>(оприлюднюється на виконання постанови Кабміну № 710 від 11.10.2016 «Про ефективне використання державних коштів» (зі змінами))</w:t>
      </w:r>
    </w:p>
    <w:p w14:paraId="0278FF57" w14:textId="77777777" w:rsidR="00955877" w:rsidRPr="0024722E" w:rsidRDefault="00955877" w:rsidP="00955877">
      <w:pPr>
        <w:pStyle w:val="a8"/>
        <w:numPr>
          <w:ilvl w:val="0"/>
          <w:numId w:val="4"/>
        </w:numPr>
        <w:spacing w:after="160" w:line="259" w:lineRule="auto"/>
        <w:ind w:left="0" w:firstLine="284"/>
        <w:jc w:val="both"/>
        <w:rPr>
          <w:rStyle w:val="aa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6E84B8C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Замовник</w:t>
      </w:r>
      <w:r w:rsidRPr="0024722E">
        <w:rPr>
          <w:rStyle w:val="aa"/>
          <w:rFonts w:ascii="Times New Roman" w:hAnsi="Times New Roman"/>
          <w:color w:val="0E2938"/>
          <w:sz w:val="24"/>
          <w:szCs w:val="24"/>
        </w:rPr>
        <w:t>:</w:t>
      </w:r>
      <w:r w:rsidRPr="0024722E">
        <w:rPr>
          <w:rFonts w:ascii="Times New Roman" w:hAnsi="Times New Roman"/>
          <w:color w:val="0E2938"/>
          <w:sz w:val="24"/>
          <w:szCs w:val="24"/>
        </w:rPr>
        <w:t xml:space="preserve">  </w:t>
      </w:r>
      <w:r w:rsidRPr="0024722E">
        <w:rPr>
          <w:rFonts w:ascii="Times New Roman" w:hAnsi="Times New Roman"/>
          <w:sz w:val="24"/>
          <w:szCs w:val="24"/>
        </w:rPr>
        <w:t>Комунальна установа «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психоневрологічний інтернат» Житомирської обласної ради.</w:t>
      </w:r>
    </w:p>
    <w:p w14:paraId="48A73ABD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Код ЄДРПОУ</w:t>
      </w:r>
      <w:r w:rsidRPr="0024722E">
        <w:rPr>
          <w:rFonts w:ascii="Times New Roman" w:hAnsi="Times New Roman"/>
          <w:sz w:val="24"/>
          <w:szCs w:val="24"/>
        </w:rPr>
        <w:t xml:space="preserve"> 03188406</w:t>
      </w:r>
    </w:p>
    <w:p w14:paraId="52853F66" w14:textId="77777777" w:rsidR="00955877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Адреса</w:t>
      </w:r>
      <w:r w:rsidRPr="0024722E">
        <w:rPr>
          <w:rFonts w:ascii="Times New Roman" w:hAnsi="Times New Roman"/>
          <w:sz w:val="24"/>
          <w:szCs w:val="24"/>
        </w:rPr>
        <w:t xml:space="preserve">: 13121, Житомирська область, 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Pr="0024722E">
        <w:rPr>
          <w:rFonts w:ascii="Times New Roman" w:hAnsi="Times New Roman"/>
          <w:sz w:val="24"/>
          <w:szCs w:val="24"/>
        </w:rPr>
        <w:t>Коростки</w:t>
      </w:r>
      <w:proofErr w:type="spellEnd"/>
      <w:r w:rsidRPr="0024722E">
        <w:rPr>
          <w:rFonts w:ascii="Times New Roman" w:hAnsi="Times New Roman"/>
          <w:sz w:val="24"/>
          <w:szCs w:val="24"/>
        </w:rPr>
        <w:t>, вул. Лісова 1.</w:t>
      </w:r>
    </w:p>
    <w:p w14:paraId="5CDE049E" w14:textId="77777777" w:rsidR="00955877" w:rsidRPr="00A439F0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Категорі</w:t>
      </w:r>
      <w:r w:rsidRPr="00A439F0">
        <w:rPr>
          <w:rFonts w:ascii="Times New Roman" w:hAnsi="Times New Roman"/>
          <w:sz w:val="24"/>
          <w:szCs w:val="24"/>
        </w:rPr>
        <w:t xml:space="preserve">я: Юридичні особи, які забезпечують потреби держави або </w:t>
      </w:r>
      <w:r w:rsidRPr="00A439F0">
        <w:rPr>
          <w:rFonts w:ascii="Times New Roman" w:hAnsi="Times New Roman"/>
          <w:color w:val="000000" w:themeColor="text1"/>
          <w:sz w:val="24"/>
          <w:szCs w:val="24"/>
        </w:rPr>
        <w:t>територіальної громади</w:t>
      </w:r>
    </w:p>
    <w:p w14:paraId="4C641610" w14:textId="578E8485" w:rsidR="00955877" w:rsidRPr="0096361B" w:rsidRDefault="00955877" w:rsidP="0096361B">
      <w:pPr>
        <w:pStyle w:val="a8"/>
        <w:numPr>
          <w:ilvl w:val="0"/>
          <w:numId w:val="4"/>
        </w:numPr>
        <w:spacing w:before="100" w:beforeAutospacing="1" w:line="240" w:lineRule="auto"/>
        <w:ind w:left="0" w:firstLine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D46C9D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D46C9D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та назви відповідних класифікаторів предмета закупівлі і частин предмета закупівлі</w:t>
      </w:r>
      <w:r w:rsidR="00974276" w:rsidRPr="00D46C9D">
        <w:rPr>
          <w:rFonts w:ascii="Times New Roman" w:eastAsia="Times New Roman" w:hAnsi="Times New Roman"/>
          <w:b/>
          <w:color w:val="000000"/>
          <w:kern w:val="36"/>
          <w:sz w:val="24"/>
          <w:szCs w:val="24"/>
          <w:lang w:eastAsia="uk-UA"/>
        </w:rPr>
        <w:t xml:space="preserve"> </w:t>
      </w:r>
      <w:r w:rsidR="0096361B" w:rsidRPr="0096361B">
        <w:rPr>
          <w:rFonts w:ascii="Times New Roman" w:hAnsi="Times New Roman"/>
          <w:b/>
          <w:bCs/>
          <w:sz w:val="24"/>
          <w:szCs w:val="24"/>
        </w:rPr>
        <w:t>Крупа гречана, крупа рисова, крупа пшоняна, крупа ячна, крупа пшенична, крупа кукурудзяна, крупа перлова</w:t>
      </w:r>
      <w:r w:rsidRPr="0096361B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,</w:t>
      </w:r>
      <w:r w:rsidRPr="0096361B">
        <w:rPr>
          <w:rFonts w:ascii="Times New Roman" w:hAnsi="Times New Roman"/>
          <w:bCs/>
          <w:sz w:val="24"/>
          <w:szCs w:val="24"/>
        </w:rPr>
        <w:t xml:space="preserve"> </w:t>
      </w:r>
      <w:r w:rsidRPr="0096361B">
        <w:rPr>
          <w:rFonts w:ascii="Times New Roman" w:eastAsia="Times New Roman" w:hAnsi="Times New Roman"/>
          <w:color w:val="000000"/>
          <w:sz w:val="24"/>
          <w:szCs w:val="24"/>
        </w:rPr>
        <w:t>(код національного класифікатора України ДК 021:2015 «Єдиний закупівельний словник» —</w:t>
      </w:r>
      <w:r w:rsidR="00974276" w:rsidRPr="0096361B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  <w:t xml:space="preserve"> </w:t>
      </w:r>
      <w:r w:rsidR="0096361B" w:rsidRPr="0096361B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  <w:t>15610000-7 Продукція борошномельно-круп'яної промисловості</w:t>
      </w:r>
      <w:r w:rsidRPr="0096361B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14:paraId="2CA6D253" w14:textId="77777777" w:rsidR="00D46C9D" w:rsidRPr="00D46C9D" w:rsidRDefault="00D46C9D" w:rsidP="00D46C9D">
      <w:pPr>
        <w:pStyle w:val="a8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D46C9D">
        <w:rPr>
          <w:rFonts w:ascii="Times New Roman" w:hAnsi="Times New Roman"/>
          <w:b/>
          <w:sz w:val="24"/>
          <w:szCs w:val="24"/>
        </w:rPr>
        <w:t xml:space="preserve">Вид процедури закупівлі: </w:t>
      </w:r>
      <w:r w:rsidRPr="00D46C9D">
        <w:rPr>
          <w:rFonts w:ascii="Times New Roman" w:hAnsi="Times New Roman"/>
          <w:sz w:val="24"/>
          <w:szCs w:val="24"/>
        </w:rPr>
        <w:t>Запит пропозицій постачальників (Запит ціни пропозиції)</w:t>
      </w:r>
    </w:p>
    <w:p w14:paraId="66C7263B" w14:textId="77777777" w:rsidR="0096361B" w:rsidRPr="0096361B" w:rsidRDefault="00955877" w:rsidP="0096361B">
      <w:pPr>
        <w:pStyle w:val="a8"/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6361B">
        <w:rPr>
          <w:rFonts w:ascii="Times New Roman" w:hAnsi="Times New Roman"/>
          <w:b/>
          <w:sz w:val="24"/>
          <w:szCs w:val="24"/>
        </w:rPr>
        <w:t>Ідентифікатор процедури закупівлі:</w:t>
      </w:r>
      <w:r w:rsidR="001267B4" w:rsidRPr="0096361B">
        <w:rPr>
          <w:rFonts w:ascii="Times New Roman" w:hAnsi="Times New Roman"/>
          <w:color w:val="6D6D6D"/>
          <w:sz w:val="24"/>
          <w:szCs w:val="24"/>
        </w:rPr>
        <w:t xml:space="preserve"> </w:t>
      </w:r>
      <w:r w:rsidR="0096361B" w:rsidRPr="0096361B">
        <w:rPr>
          <w:rFonts w:ascii="Times New Roman" w:hAnsi="Times New Roman"/>
          <w:sz w:val="24"/>
          <w:szCs w:val="24"/>
        </w:rPr>
        <w:t>UA-2026-04-29-005020-a</w:t>
      </w:r>
    </w:p>
    <w:p w14:paraId="7C67F461" w14:textId="76558DA3" w:rsidR="00955877" w:rsidRPr="0096361B" w:rsidRDefault="00955877" w:rsidP="0096361B">
      <w:pPr>
        <w:pStyle w:val="a8"/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6361B">
        <w:rPr>
          <w:rFonts w:ascii="Times New Roman" w:hAnsi="Times New Roman"/>
          <w:b/>
          <w:sz w:val="24"/>
          <w:szCs w:val="24"/>
        </w:rPr>
        <w:t>Очікувана вартість предмета закупівлі:</w:t>
      </w:r>
      <w:r w:rsidRPr="0096361B">
        <w:rPr>
          <w:rFonts w:ascii="Times New Roman" w:hAnsi="Times New Roman"/>
          <w:sz w:val="24"/>
          <w:szCs w:val="24"/>
        </w:rPr>
        <w:t xml:space="preserve"> </w:t>
      </w:r>
      <w:r w:rsidR="0096361B" w:rsidRPr="0096361B">
        <w:rPr>
          <w:rFonts w:ascii="Times New Roman" w:hAnsi="Times New Roman"/>
          <w:sz w:val="24"/>
          <w:szCs w:val="24"/>
          <w:lang w:val="ru-RU"/>
        </w:rPr>
        <w:t>50 890</w:t>
      </w:r>
      <w:r w:rsidRPr="0096361B">
        <w:rPr>
          <w:rFonts w:ascii="Times New Roman" w:hAnsi="Times New Roman"/>
          <w:sz w:val="24"/>
          <w:szCs w:val="24"/>
          <w:lang w:val="ru-RU"/>
        </w:rPr>
        <w:t>,00</w:t>
      </w:r>
      <w:r w:rsidRPr="0096361B">
        <w:rPr>
          <w:rFonts w:ascii="Times New Roman" w:hAnsi="Times New Roman"/>
          <w:sz w:val="24"/>
          <w:szCs w:val="24"/>
        </w:rPr>
        <w:t xml:space="preserve"> </w:t>
      </w:r>
      <w:r w:rsidRPr="0096361B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грн.  з ПДВ</w:t>
      </w:r>
    </w:p>
    <w:p w14:paraId="1A415969" w14:textId="4B27A5AB" w:rsidR="00955877" w:rsidRPr="00D46C9D" w:rsidRDefault="00955877" w:rsidP="00D46C9D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hAnsi="Times New Roman"/>
          <w:bCs/>
          <w:spacing w:val="-7"/>
          <w:sz w:val="24"/>
          <w:szCs w:val="24"/>
        </w:rPr>
      </w:pPr>
      <w:r w:rsidRPr="00D46C9D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Обґрунтування розміру бюджетного призначення:</w:t>
      </w:r>
      <w:r w:rsidRPr="00D46C9D">
        <w:rPr>
          <w:rFonts w:ascii="Times New Roman" w:eastAsia="Times New Roman" w:hAnsi="Times New Roman"/>
          <w:bCs/>
          <w:spacing w:val="-2"/>
          <w:sz w:val="24"/>
          <w:szCs w:val="24"/>
        </w:rPr>
        <w:t xml:space="preserve"> </w:t>
      </w:r>
      <w:r w:rsidRPr="00D46C9D">
        <w:rPr>
          <w:rFonts w:ascii="Times New Roman" w:eastAsia="Times New Roman" w:hAnsi="Times New Roman"/>
          <w:iCs/>
          <w:spacing w:val="-2"/>
          <w:sz w:val="24"/>
          <w:szCs w:val="24"/>
        </w:rPr>
        <w:t xml:space="preserve">Розмір бюджетного призначення, </w:t>
      </w:r>
      <w:r w:rsidRPr="00D46C9D">
        <w:rPr>
          <w:rFonts w:ascii="Times New Roman" w:eastAsia="Times New Roman" w:hAnsi="Times New Roman"/>
          <w:iCs/>
          <w:spacing w:val="-1"/>
          <w:sz w:val="24"/>
          <w:szCs w:val="24"/>
        </w:rPr>
        <w:t>визначений відповідно до планового розрахунку н</w:t>
      </w:r>
      <w:r w:rsidR="00D46C9D" w:rsidRPr="00D46C9D">
        <w:rPr>
          <w:rFonts w:ascii="Times New Roman" w:eastAsia="Times New Roman" w:hAnsi="Times New Roman"/>
          <w:iCs/>
          <w:spacing w:val="-1"/>
          <w:sz w:val="24"/>
          <w:szCs w:val="24"/>
        </w:rPr>
        <w:t>а КЕКВ 2230 до кошторису на 2026</w:t>
      </w:r>
      <w:r w:rsidR="0096361B">
        <w:rPr>
          <w:rFonts w:ascii="Times New Roman" w:eastAsia="Times New Roman" w:hAnsi="Times New Roman"/>
          <w:iCs/>
          <w:spacing w:val="-1"/>
          <w:sz w:val="24"/>
          <w:szCs w:val="24"/>
        </w:rPr>
        <w:t xml:space="preserve"> </w:t>
      </w:r>
      <w:bookmarkStart w:id="0" w:name="_GoBack"/>
      <w:bookmarkEnd w:id="0"/>
      <w:r w:rsidRPr="00D46C9D">
        <w:rPr>
          <w:rFonts w:ascii="Times New Roman" w:eastAsia="Times New Roman" w:hAnsi="Times New Roman"/>
          <w:iCs/>
          <w:spacing w:val="-1"/>
          <w:sz w:val="24"/>
          <w:szCs w:val="24"/>
        </w:rPr>
        <w:t>рік.</w:t>
      </w:r>
    </w:p>
    <w:p w14:paraId="38C2BC1F" w14:textId="77777777" w:rsidR="00D46C9D" w:rsidRPr="00D46C9D" w:rsidRDefault="00D46C9D" w:rsidP="00D46C9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46C9D">
        <w:rPr>
          <w:rFonts w:ascii="Times New Roman" w:eastAsia="Times New Roman" w:hAnsi="Times New Roman"/>
          <w:b/>
          <w:sz w:val="24"/>
          <w:szCs w:val="24"/>
        </w:rPr>
        <w:t>Обґрунтування очікуваної вартості предмета закупівлі:</w:t>
      </w:r>
    </w:p>
    <w:p w14:paraId="21B7B1BD" w14:textId="77777777" w:rsidR="00D46C9D" w:rsidRPr="00D46C9D" w:rsidRDefault="00D46C9D" w:rsidP="00D46C9D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D46C9D">
        <w:rPr>
          <w:rFonts w:ascii="Times New Roman" w:eastAsia="Times New Roman" w:hAnsi="Times New Roman"/>
          <w:sz w:val="24"/>
          <w:szCs w:val="24"/>
        </w:rPr>
        <w:t>Визначення очікуваної вартості  зроблено  методом порівняння ринкових цін відповідно до наказу Міністерства розвитку економіки, торгівлі та сільського господарства України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 (на сайтах постачальників, в електронній системі закупівель "</w:t>
      </w:r>
      <w:proofErr w:type="spellStart"/>
      <w:r w:rsidRPr="00D46C9D">
        <w:rPr>
          <w:rFonts w:ascii="Times New Roman" w:eastAsia="Times New Roman" w:hAnsi="Times New Roman"/>
          <w:sz w:val="24"/>
          <w:szCs w:val="24"/>
        </w:rPr>
        <w:t>Prozorro</w:t>
      </w:r>
      <w:proofErr w:type="spellEnd"/>
      <w:r w:rsidRPr="00D46C9D">
        <w:rPr>
          <w:rFonts w:ascii="Times New Roman" w:eastAsia="Times New Roman" w:hAnsi="Times New Roman"/>
          <w:sz w:val="24"/>
          <w:szCs w:val="24"/>
        </w:rPr>
        <w:t xml:space="preserve">", тощо) та статистичної інформації про середні споживчі ціни на аналогічні товари на споживчому ринку із спеціалізованих видань, а також шляхом ринкових консультацій на дату проведення закупівлі. </w:t>
      </w:r>
    </w:p>
    <w:p w14:paraId="1F2A71EF" w14:textId="77777777" w:rsidR="00D46C9D" w:rsidRPr="00D46C9D" w:rsidRDefault="00D46C9D" w:rsidP="00D46C9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D46C9D">
        <w:rPr>
          <w:rFonts w:ascii="Times New Roman" w:eastAsia="Times New Roman" w:hAnsi="Times New Roman"/>
          <w:b/>
          <w:sz w:val="24"/>
          <w:szCs w:val="24"/>
        </w:rPr>
        <w:t>Обґрунтування обсягів закупівлі:</w:t>
      </w:r>
      <w:r w:rsidRPr="00D46C9D">
        <w:rPr>
          <w:rFonts w:ascii="Times New Roman" w:eastAsia="Times New Roman" w:hAnsi="Times New Roman"/>
          <w:sz w:val="24"/>
          <w:szCs w:val="24"/>
        </w:rPr>
        <w:t xml:space="preserve"> Обсяги закупівлі розраховано відповідно до Постанови КМУ №324 від 13 березня 2002р. «Про затвердження натуральних добових норм харчування в </w:t>
      </w:r>
      <w:proofErr w:type="spellStart"/>
      <w:r w:rsidRPr="00D46C9D">
        <w:rPr>
          <w:rFonts w:ascii="Times New Roman" w:eastAsia="Times New Roman" w:hAnsi="Times New Roman"/>
          <w:sz w:val="24"/>
          <w:szCs w:val="24"/>
        </w:rPr>
        <w:t>інтернатних</w:t>
      </w:r>
      <w:proofErr w:type="spellEnd"/>
      <w:r w:rsidRPr="00D46C9D">
        <w:rPr>
          <w:rFonts w:ascii="Times New Roman" w:eastAsia="Times New Roman" w:hAnsi="Times New Roman"/>
          <w:sz w:val="24"/>
          <w:szCs w:val="24"/>
        </w:rPr>
        <w:t xml:space="preserve"> установах, навчальних та санаторних закладах сфери управління Міністерства соціальної політики (зі змінами)» на підставі аналізу фактичного споживання продуктів харчування у минулих періодах та обсягу фінансування.</w:t>
      </w:r>
    </w:p>
    <w:p w14:paraId="3A61A23C" w14:textId="77777777" w:rsidR="00D46C9D" w:rsidRPr="00D46C9D" w:rsidRDefault="00D46C9D" w:rsidP="00D46C9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46C9D">
        <w:rPr>
          <w:rFonts w:ascii="Times New Roman" w:eastAsia="Times New Roman" w:hAnsi="Times New Roman"/>
          <w:b/>
          <w:sz w:val="24"/>
          <w:szCs w:val="24"/>
        </w:rPr>
        <w:t>Обґрунтування технічних та якісних характеристик предмета закупівлі:</w:t>
      </w:r>
    </w:p>
    <w:p w14:paraId="4E99AB6B" w14:textId="77777777" w:rsidR="00D46C9D" w:rsidRPr="00D46C9D" w:rsidRDefault="00D46C9D" w:rsidP="00D46C9D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jc w:val="both"/>
        <w:rPr>
          <w:rFonts w:ascii="Times New Roman" w:eastAsia="Times New Roman" w:hAnsi="Times New Roman"/>
          <w:sz w:val="24"/>
          <w:szCs w:val="24"/>
        </w:rPr>
      </w:pPr>
      <w:r w:rsidRPr="00D46C9D">
        <w:rPr>
          <w:rFonts w:ascii="Times New Roman" w:eastAsia="Times New Roman" w:hAnsi="Times New Roman"/>
          <w:sz w:val="24"/>
          <w:szCs w:val="24"/>
        </w:rPr>
        <w:t>Технічні та якісні характеристики товару за предметом закупівлі визначені з урахуванням наявної/планової потреби замовника у 2026р. та у відповідності з вимогами, передбаченими ЗУ «Про основні принципи та вимоги до безпечності та якості харчових продуктів» та іншими чинними нормативними актами, санітарними заходами, технічними регламентами та державними стандартами (ГОСТ/ГСТУ/ДСТУ або ТУ/</w:t>
      </w:r>
      <w:proofErr w:type="spellStart"/>
      <w:r w:rsidRPr="00D46C9D">
        <w:rPr>
          <w:rFonts w:ascii="Times New Roman" w:eastAsia="Times New Roman" w:hAnsi="Times New Roman"/>
          <w:sz w:val="24"/>
          <w:szCs w:val="24"/>
        </w:rPr>
        <w:t>ТУ</w:t>
      </w:r>
      <w:proofErr w:type="spellEnd"/>
      <w:r w:rsidRPr="00D46C9D">
        <w:rPr>
          <w:rFonts w:ascii="Times New Roman" w:eastAsia="Times New Roman" w:hAnsi="Times New Roman"/>
          <w:sz w:val="24"/>
          <w:szCs w:val="24"/>
        </w:rPr>
        <w:t xml:space="preserve"> У виробника, які розроблені на основі діючого ГОСТ/ГСТУ/ДСТУ).</w:t>
      </w:r>
    </w:p>
    <w:p w14:paraId="00000019" w14:textId="6A26F747" w:rsidR="00D37701" w:rsidRPr="00D46C9D" w:rsidRDefault="00D37701" w:rsidP="00D46C9D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284"/>
        <w:jc w:val="both"/>
        <w:rPr>
          <w:rFonts w:ascii="Times New Roman" w:eastAsia="Times New Roman" w:hAnsi="Times New Roman"/>
          <w:color w:val="000000"/>
        </w:rPr>
      </w:pPr>
    </w:p>
    <w:sectPr w:rsidR="00D37701" w:rsidRPr="00D46C9D" w:rsidSect="002006F9">
      <w:pgSz w:w="11906" w:h="16838"/>
      <w:pgMar w:top="284" w:right="851" w:bottom="851" w:left="1418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C7F"/>
    <w:multiLevelType w:val="hybridMultilevel"/>
    <w:tmpl w:val="A4A276BA"/>
    <w:lvl w:ilvl="0" w:tplc="1FE28D14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FDA5B26"/>
    <w:multiLevelType w:val="multilevel"/>
    <w:tmpl w:val="107006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706D46AB"/>
    <w:multiLevelType w:val="multilevel"/>
    <w:tmpl w:val="E4727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E2938"/>
        <w:sz w:val="22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color w:val="000000" w:themeColor="text1"/>
        <w:sz w:val="24"/>
      </w:rPr>
    </w:lvl>
  </w:abstractNum>
  <w:abstractNum w:abstractNumId="3">
    <w:nsid w:val="72B151DD"/>
    <w:multiLevelType w:val="multilevel"/>
    <w:tmpl w:val="82883E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701"/>
    <w:rsid w:val="00016663"/>
    <w:rsid w:val="00017B88"/>
    <w:rsid w:val="00073B69"/>
    <w:rsid w:val="000969E7"/>
    <w:rsid w:val="000C225D"/>
    <w:rsid w:val="000C4EB7"/>
    <w:rsid w:val="000D33CD"/>
    <w:rsid w:val="00111062"/>
    <w:rsid w:val="00122816"/>
    <w:rsid w:val="001267B4"/>
    <w:rsid w:val="001B037C"/>
    <w:rsid w:val="001F7744"/>
    <w:rsid w:val="002006F9"/>
    <w:rsid w:val="0025083F"/>
    <w:rsid w:val="00250B75"/>
    <w:rsid w:val="00291C28"/>
    <w:rsid w:val="0029457C"/>
    <w:rsid w:val="00301121"/>
    <w:rsid w:val="00323B83"/>
    <w:rsid w:val="003B0F34"/>
    <w:rsid w:val="003C12C1"/>
    <w:rsid w:val="003E3F76"/>
    <w:rsid w:val="00402BCB"/>
    <w:rsid w:val="00431614"/>
    <w:rsid w:val="004D2C24"/>
    <w:rsid w:val="005202C3"/>
    <w:rsid w:val="00530FAA"/>
    <w:rsid w:val="00534AF2"/>
    <w:rsid w:val="005A44F2"/>
    <w:rsid w:val="005B1DFE"/>
    <w:rsid w:val="00621DF4"/>
    <w:rsid w:val="0064194A"/>
    <w:rsid w:val="00644836"/>
    <w:rsid w:val="0065084F"/>
    <w:rsid w:val="00653DDA"/>
    <w:rsid w:val="00696A77"/>
    <w:rsid w:val="006A00CF"/>
    <w:rsid w:val="006E24EF"/>
    <w:rsid w:val="00770C71"/>
    <w:rsid w:val="007973BB"/>
    <w:rsid w:val="007A4982"/>
    <w:rsid w:val="007B07FE"/>
    <w:rsid w:val="007E4DBF"/>
    <w:rsid w:val="00840060"/>
    <w:rsid w:val="008541BF"/>
    <w:rsid w:val="008E2E6D"/>
    <w:rsid w:val="008E38E6"/>
    <w:rsid w:val="00922DDB"/>
    <w:rsid w:val="00945309"/>
    <w:rsid w:val="00955877"/>
    <w:rsid w:val="00955A78"/>
    <w:rsid w:val="0096361B"/>
    <w:rsid w:val="00974276"/>
    <w:rsid w:val="009855A3"/>
    <w:rsid w:val="00986307"/>
    <w:rsid w:val="009A2112"/>
    <w:rsid w:val="00A147FD"/>
    <w:rsid w:val="00A52C5D"/>
    <w:rsid w:val="00A7091E"/>
    <w:rsid w:val="00A93C06"/>
    <w:rsid w:val="00B023C1"/>
    <w:rsid w:val="00B717FE"/>
    <w:rsid w:val="00D058A1"/>
    <w:rsid w:val="00D22CDD"/>
    <w:rsid w:val="00D370F5"/>
    <w:rsid w:val="00D37701"/>
    <w:rsid w:val="00D42C18"/>
    <w:rsid w:val="00D46C9D"/>
    <w:rsid w:val="00DD3FDD"/>
    <w:rsid w:val="00E23B01"/>
    <w:rsid w:val="00EA00DB"/>
    <w:rsid w:val="00F55867"/>
    <w:rsid w:val="00F9371D"/>
    <w:rsid w:val="00FA2AD0"/>
    <w:rsid w:val="00FA57EF"/>
    <w:rsid w:val="00FD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11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7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Nc2RcHQ/ke2sdfnUfA+HVXpygw==">AMUW2mX93Hx/FuD2q6gx6Aa5M+Rp7FXVNmhh4fE2erA2KSulDC2h6EKFefi3MllS2ydzjDsjEd5VwYjX7oWgtYQbGZkQEEG66YqRO+9Qnh3AS0EKz6GyJ3c5TVs6BnxwhIVm64KLaGo2wAjKTw+BxKAvvii3glrIxJv/JBxSLnvFdUhEIPuNwoCDqhwVV0qkM5yZT4TMCbz9tw0gEwUNflp94wmy+IybZPNzYtWI59vKLwNSxgrIqFF6Mpe0KBMjdQ4d4r2Kvwwh3uzAJ6+byC5Vc4xL1irZBnCObda7mLxmFJZlR/ZLXiWCrCPFG0IsMy3nvOTX2wwc/mJWRCXH6+7XLiIMWv59ml9VqsDLYhlNy6mCVKBjikUXppwoqYqyix1/sRJD6U9K+BjvJpngNKnSyde+K6oWp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1996</Words>
  <Characters>1138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Іванна</cp:lastModifiedBy>
  <cp:revision>5</cp:revision>
  <cp:lastPrinted>2026-03-04T08:55:00Z</cp:lastPrinted>
  <dcterms:created xsi:type="dcterms:W3CDTF">2025-04-03T10:31:00Z</dcterms:created>
  <dcterms:modified xsi:type="dcterms:W3CDTF">2026-04-29T12:11:00Z</dcterms:modified>
</cp:coreProperties>
</file>