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011" w:rsidRPr="00601044" w:rsidRDefault="00B64011" w:rsidP="00B64011">
      <w:pPr>
        <w:spacing w:before="100" w:beforeAutospacing="1" w:after="0" w:line="240" w:lineRule="auto"/>
        <w:jc w:val="center"/>
        <w:rPr>
          <w:rFonts w:ascii="Times New Roman" w:hAnsi="Times New Roman"/>
          <w:b/>
          <w:bCs/>
        </w:rPr>
      </w:pPr>
      <w:r w:rsidRPr="00601044">
        <w:rPr>
          <w:rFonts w:ascii="Times New Roman" w:hAnsi="Times New Roman"/>
          <w:b/>
          <w:bCs/>
        </w:rPr>
        <w:t xml:space="preserve">ОБҐРУНТУВАННЯ </w:t>
      </w:r>
    </w:p>
    <w:p w:rsidR="00B64011" w:rsidRPr="00C013B8" w:rsidRDefault="00B64011" w:rsidP="00B64011">
      <w:pPr>
        <w:spacing w:after="100" w:afterAutospacing="1" w:line="240" w:lineRule="auto"/>
        <w:jc w:val="center"/>
        <w:rPr>
          <w:rFonts w:ascii="Times New Roman" w:hAnsi="Times New Roman"/>
          <w:b/>
          <w:u w:val="single"/>
        </w:rPr>
      </w:pPr>
      <w:r w:rsidRPr="00601044">
        <w:rPr>
          <w:rFonts w:ascii="Times New Roman" w:hAnsi="Times New Roman"/>
          <w:bCs/>
        </w:rPr>
        <w:t>тех</w:t>
      </w:r>
      <w:r w:rsidR="00A439F0">
        <w:rPr>
          <w:rFonts w:ascii="Times New Roman" w:hAnsi="Times New Roman"/>
          <w:bCs/>
        </w:rPr>
        <w:t>нічних та якісних характеристик</w:t>
      </w:r>
      <w:r w:rsidRPr="00A439F0">
        <w:rPr>
          <w:rFonts w:ascii="Times New Roman" w:hAnsi="Times New Roman"/>
        </w:rPr>
        <w:t>,</w:t>
      </w:r>
      <w:r w:rsidRPr="00601044">
        <w:rPr>
          <w:rFonts w:ascii="Times New Roman" w:hAnsi="Times New Roman"/>
          <w:bCs/>
        </w:rPr>
        <w:t xml:space="preserve"> розміру бюджетного призначення, очікуваної вартості предмета закупівлі</w:t>
      </w:r>
      <w:r w:rsidR="00C013B8" w:rsidRPr="00B806C8">
        <w:rPr>
          <w:rFonts w:ascii="Times New Roman" w:hAnsi="Times New Roman"/>
          <w:bCs/>
        </w:rPr>
        <w:t xml:space="preserve"> </w:t>
      </w:r>
    </w:p>
    <w:p w:rsidR="00B64011" w:rsidRPr="00EB1E98" w:rsidRDefault="00B64011" w:rsidP="00B64011">
      <w:pPr>
        <w:spacing w:before="100" w:beforeAutospacing="1" w:after="100" w:afterAutospacing="1" w:line="240" w:lineRule="auto"/>
        <w:jc w:val="both"/>
        <w:rPr>
          <w:rStyle w:val="a3"/>
          <w:rFonts w:ascii="Times New Roman" w:hAnsi="Times New Roman"/>
          <w:bCs/>
          <w:lang w:val="ru-RU"/>
        </w:rPr>
      </w:pPr>
      <w:r w:rsidRPr="00601044">
        <w:rPr>
          <w:rStyle w:val="a3"/>
          <w:rFonts w:ascii="Times New Roman" w:hAnsi="Times New Roman"/>
          <w:bCs/>
        </w:rPr>
        <w:t>(оприлюднюється на виконання постанови Кабміну № 710 від 11.10.2016 «Про ефективне використання державних коштів» (зі змінами))</w:t>
      </w:r>
    </w:p>
    <w:p w:rsidR="006F3EE2" w:rsidRPr="0024722E" w:rsidRDefault="006F3EE2" w:rsidP="006F3EE2">
      <w:pPr>
        <w:pStyle w:val="aa"/>
        <w:numPr>
          <w:ilvl w:val="0"/>
          <w:numId w:val="3"/>
        </w:numPr>
        <w:spacing w:after="160" w:line="259" w:lineRule="auto"/>
        <w:ind w:left="0" w:firstLine="284"/>
        <w:jc w:val="both"/>
        <w:rPr>
          <w:rStyle w:val="ac"/>
          <w:rFonts w:ascii="Times New Roman" w:hAnsi="Times New Roman"/>
          <w:b w:val="0"/>
          <w:bCs w:val="0"/>
          <w:color w:val="000000" w:themeColor="text1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Style w:val="ac"/>
          <w:rFonts w:ascii="Times New Roman" w:hAnsi="Times New Roman"/>
          <w:color w:val="000000" w:themeColor="text1"/>
          <w:sz w:val="24"/>
          <w:szCs w:val="24"/>
        </w:rPr>
        <w:t>Замовник</w:t>
      </w:r>
      <w:r w:rsidRPr="0024722E">
        <w:rPr>
          <w:rStyle w:val="ac"/>
          <w:rFonts w:ascii="Times New Roman" w:hAnsi="Times New Roman"/>
          <w:color w:val="0E2938"/>
          <w:sz w:val="24"/>
          <w:szCs w:val="24"/>
        </w:rPr>
        <w:t>:</w:t>
      </w:r>
      <w:r w:rsidRPr="0024722E">
        <w:rPr>
          <w:rFonts w:ascii="Times New Roman" w:hAnsi="Times New Roman"/>
          <w:color w:val="0E2938"/>
          <w:sz w:val="24"/>
          <w:szCs w:val="24"/>
        </w:rPr>
        <w:t xml:space="preserve">  </w:t>
      </w:r>
      <w:r w:rsidRPr="0024722E">
        <w:rPr>
          <w:rFonts w:ascii="Times New Roman" w:hAnsi="Times New Roman"/>
          <w:sz w:val="24"/>
          <w:szCs w:val="24"/>
        </w:rPr>
        <w:t>Комунальна установа «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психоневрологічний інтернат» Житомирської обласної ради.</w:t>
      </w:r>
    </w:p>
    <w:p w:rsidR="006F3EE2" w:rsidRPr="0024722E" w:rsidRDefault="006F3EE2" w:rsidP="006F3EE2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Код ЄДРПОУ</w:t>
      </w:r>
      <w:r w:rsidRPr="0024722E">
        <w:rPr>
          <w:rFonts w:ascii="Times New Roman" w:hAnsi="Times New Roman"/>
          <w:sz w:val="24"/>
          <w:szCs w:val="24"/>
        </w:rPr>
        <w:t xml:space="preserve"> 03188406</w:t>
      </w:r>
    </w:p>
    <w:p w:rsidR="00A439F0" w:rsidRDefault="006F3EE2" w:rsidP="00A439F0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4722E">
        <w:rPr>
          <w:rFonts w:ascii="Times New Roman" w:hAnsi="Times New Roman"/>
          <w:b/>
          <w:sz w:val="24"/>
          <w:szCs w:val="24"/>
        </w:rPr>
        <w:t>Адреса</w:t>
      </w:r>
      <w:r w:rsidRPr="0024722E">
        <w:rPr>
          <w:rFonts w:ascii="Times New Roman" w:hAnsi="Times New Roman"/>
          <w:sz w:val="24"/>
          <w:szCs w:val="24"/>
        </w:rPr>
        <w:t xml:space="preserve">: 13121, Житомирська область, </w:t>
      </w:r>
      <w:proofErr w:type="spellStart"/>
      <w:r w:rsidRPr="0024722E">
        <w:rPr>
          <w:rFonts w:ascii="Times New Roman" w:hAnsi="Times New Roman"/>
          <w:sz w:val="24"/>
          <w:szCs w:val="24"/>
        </w:rPr>
        <w:t>Любарський</w:t>
      </w:r>
      <w:proofErr w:type="spellEnd"/>
      <w:r w:rsidRPr="0024722E">
        <w:rPr>
          <w:rFonts w:ascii="Times New Roman" w:hAnsi="Times New Roman"/>
          <w:sz w:val="24"/>
          <w:szCs w:val="24"/>
        </w:rPr>
        <w:t xml:space="preserve"> район, с. </w:t>
      </w:r>
      <w:proofErr w:type="spellStart"/>
      <w:r w:rsidRPr="0024722E">
        <w:rPr>
          <w:rFonts w:ascii="Times New Roman" w:hAnsi="Times New Roman"/>
          <w:sz w:val="24"/>
          <w:szCs w:val="24"/>
        </w:rPr>
        <w:t>Коростки</w:t>
      </w:r>
      <w:proofErr w:type="spellEnd"/>
      <w:r w:rsidRPr="0024722E">
        <w:rPr>
          <w:rFonts w:ascii="Times New Roman" w:hAnsi="Times New Roman"/>
          <w:sz w:val="24"/>
          <w:szCs w:val="24"/>
        </w:rPr>
        <w:t>, вул. Лісова 1.</w:t>
      </w:r>
    </w:p>
    <w:p w:rsidR="00B62096" w:rsidRPr="00B62096" w:rsidRDefault="006F3EE2" w:rsidP="00B62096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Категорі</w:t>
      </w:r>
      <w:r w:rsidRPr="00A439F0">
        <w:rPr>
          <w:rFonts w:ascii="Times New Roman" w:hAnsi="Times New Roman"/>
          <w:sz w:val="24"/>
          <w:szCs w:val="24"/>
        </w:rPr>
        <w:t xml:space="preserve">я: Юридичні особи, які забезпечують потреби держави або </w:t>
      </w:r>
      <w:r w:rsidRPr="00A439F0">
        <w:rPr>
          <w:rFonts w:ascii="Times New Roman" w:hAnsi="Times New Roman"/>
          <w:color w:val="000000" w:themeColor="text1"/>
          <w:sz w:val="24"/>
          <w:szCs w:val="24"/>
        </w:rPr>
        <w:t>територіальної громади</w:t>
      </w:r>
    </w:p>
    <w:p w:rsidR="00A439F0" w:rsidRPr="00A82490" w:rsidRDefault="000F41A3" w:rsidP="00A82490">
      <w:pPr>
        <w:pStyle w:val="aa"/>
        <w:numPr>
          <w:ilvl w:val="1"/>
          <w:numId w:val="3"/>
        </w:numPr>
        <w:spacing w:after="160" w:line="259" w:lineRule="auto"/>
        <w:ind w:left="0" w:firstLine="284"/>
        <w:jc w:val="both"/>
        <w:rPr>
          <w:rFonts w:ascii="Times New Roman" w:eastAsia="Times New Roman" w:hAnsi="Times New Roman" w:cs="Arial"/>
          <w:b/>
          <w:bCs/>
          <w:color w:val="000000"/>
          <w:sz w:val="23"/>
          <w:szCs w:val="23"/>
          <w:lang w:eastAsia="ar-SA"/>
        </w:rPr>
      </w:pPr>
      <w:r w:rsidRPr="00B6209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B6209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та назви відповідних класифікаторів предмета закупівлі і частин предмета закупівлі</w:t>
      </w:r>
      <w:r w:rsidR="00082012">
        <w:rPr>
          <w:rFonts w:ascii="Times New Roman" w:eastAsia="Times New Roman" w:hAnsi="Times New Roman"/>
          <w:b/>
          <w:color w:val="000000"/>
          <w:sz w:val="24"/>
          <w:szCs w:val="24"/>
        </w:rPr>
        <w:t>:</w:t>
      </w:r>
      <w:r w:rsidR="00BA623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A82490" w:rsidRPr="00A82490">
        <w:rPr>
          <w:rFonts w:ascii="Times New Roman" w:eastAsia="Times New Roman" w:hAnsi="Times New Roman" w:cs="Arial"/>
          <w:b/>
          <w:bCs/>
          <w:color w:val="000000"/>
          <w:sz w:val="23"/>
          <w:szCs w:val="23"/>
          <w:lang w:eastAsia="ar-SA"/>
        </w:rPr>
        <w:t>Капуста білоголова свіжа</w:t>
      </w:r>
      <w:bookmarkStart w:id="0" w:name="_GoBack"/>
      <w:bookmarkEnd w:id="0"/>
      <w:r w:rsidR="00A82490" w:rsidRPr="00A82490">
        <w:rPr>
          <w:rFonts w:ascii="Times New Roman" w:eastAsia="Times New Roman" w:hAnsi="Times New Roman" w:cs="Arial"/>
          <w:b/>
          <w:bCs/>
          <w:color w:val="000000"/>
          <w:sz w:val="23"/>
          <w:szCs w:val="23"/>
          <w:lang w:eastAsia="ar-SA"/>
        </w:rPr>
        <w:t>, пізньостигла, капуста білоголова свіжа, ранньостигла, цибуля ріпчаста свіжа, яблука свіжі, пізньостиглі, редиска свіжа</w:t>
      </w:r>
      <w:r w:rsidR="00A439F0" w:rsidRPr="00A82490">
        <w:rPr>
          <w:rFonts w:ascii="Times New Roman" w:eastAsia="Times New Roman" w:hAnsi="Times New Roman"/>
          <w:sz w:val="24"/>
          <w:szCs w:val="24"/>
          <w:lang w:eastAsia="ar-SA"/>
        </w:rPr>
        <w:t>,</w:t>
      </w:r>
      <w:r w:rsidR="00A73D02" w:rsidRPr="00A82490">
        <w:rPr>
          <w:rFonts w:ascii="Times New Roman" w:hAnsi="Times New Roman"/>
          <w:bCs/>
          <w:sz w:val="24"/>
          <w:szCs w:val="24"/>
        </w:rPr>
        <w:t xml:space="preserve"> </w:t>
      </w:r>
      <w:r w:rsidRPr="00A82490">
        <w:rPr>
          <w:rFonts w:ascii="Times New Roman" w:eastAsia="Times New Roman" w:hAnsi="Times New Roman"/>
          <w:color w:val="000000"/>
          <w:sz w:val="24"/>
          <w:szCs w:val="24"/>
        </w:rPr>
        <w:t>(код національного класифікатора України ДК 021:2015 «Єдиний закупівельний словник» —</w:t>
      </w:r>
      <w:r w:rsidR="00BA6237" w:rsidRPr="00A82490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03220000-9</w:t>
      </w:r>
      <w:r w:rsidR="00BA6237" w:rsidRPr="00A82490">
        <w:rPr>
          <w:rFonts w:ascii="Times New Roman" w:hAnsi="Times New Roman"/>
          <w:i/>
          <w:color w:val="585858"/>
          <w:sz w:val="24"/>
          <w:szCs w:val="24"/>
        </w:rPr>
        <w:t> - </w:t>
      </w:r>
      <w:r w:rsidR="00BA6237" w:rsidRPr="00A82490">
        <w:rPr>
          <w:rStyle w:val="value"/>
          <w:rFonts w:ascii="Times New Roman" w:hAnsi="Times New Roman"/>
          <w:i/>
          <w:color w:val="000000"/>
          <w:sz w:val="24"/>
          <w:szCs w:val="24"/>
          <w:bdr w:val="none" w:sz="0" w:space="0" w:color="auto" w:frame="1"/>
        </w:rPr>
        <w:t>Овочі, фрукти та горіхи</w:t>
      </w:r>
      <w:r w:rsidRPr="00A82490">
        <w:rPr>
          <w:rFonts w:ascii="Times New Roman" w:eastAsia="Times New Roman" w:hAnsi="Times New Roman"/>
          <w:color w:val="000000"/>
          <w:sz w:val="24"/>
          <w:szCs w:val="24"/>
        </w:rPr>
        <w:t>).</w:t>
      </w:r>
    </w:p>
    <w:p w:rsidR="00146924" w:rsidRPr="00146924" w:rsidRDefault="000F41A3" w:rsidP="00146924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Вид та ідентифікатор процедури закупівлі</w:t>
      </w:r>
      <w:r w:rsidRPr="00A439F0">
        <w:rPr>
          <w:rFonts w:ascii="Times New Roman" w:hAnsi="Times New Roman"/>
          <w:b/>
          <w:bCs/>
          <w:sz w:val="24"/>
          <w:szCs w:val="24"/>
        </w:rPr>
        <w:t>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0C1AFB" w:rsidRPr="00A439F0">
        <w:rPr>
          <w:rFonts w:ascii="Times New Roman" w:hAnsi="Times New Roman"/>
          <w:sz w:val="24"/>
          <w:szCs w:val="24"/>
        </w:rPr>
        <w:t>Запит ціни пропозиції</w:t>
      </w:r>
      <w:r w:rsidR="006F3EE2" w:rsidRPr="00A439F0">
        <w:rPr>
          <w:rFonts w:ascii="Times New Roman" w:hAnsi="Times New Roman"/>
          <w:sz w:val="24"/>
          <w:szCs w:val="24"/>
        </w:rPr>
        <w:t xml:space="preserve"> </w:t>
      </w:r>
    </w:p>
    <w:p w:rsidR="00A439F0" w:rsidRPr="00146924" w:rsidRDefault="00F77F3F" w:rsidP="00A82490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146924">
        <w:rPr>
          <w:rFonts w:ascii="Times New Roman" w:hAnsi="Times New Roman"/>
          <w:b/>
          <w:sz w:val="24"/>
          <w:szCs w:val="24"/>
        </w:rPr>
        <w:t>Ідентифікатор процедури закупівлі</w:t>
      </w:r>
      <w:r w:rsidRPr="00146924">
        <w:rPr>
          <w:rFonts w:ascii="Times New Roman" w:hAnsi="Times New Roman"/>
          <w:sz w:val="24"/>
          <w:szCs w:val="24"/>
        </w:rPr>
        <w:t>:</w:t>
      </w:r>
      <w:r w:rsidR="00FA23FE" w:rsidRPr="00146924">
        <w:rPr>
          <w:rFonts w:ascii="Arial" w:hAnsi="Arial" w:cs="Arial"/>
          <w:color w:val="6D6D6D"/>
          <w:sz w:val="21"/>
          <w:szCs w:val="21"/>
        </w:rPr>
        <w:t xml:space="preserve"> </w:t>
      </w:r>
      <w:r w:rsidR="00A82490" w:rsidRPr="00A82490">
        <w:rPr>
          <w:rFonts w:ascii="Times New Roman" w:hAnsi="Times New Roman"/>
          <w:sz w:val="24"/>
          <w:szCs w:val="24"/>
        </w:rPr>
        <w:t>UA-2026-04-17-006878-a</w:t>
      </w:r>
    </w:p>
    <w:p w:rsidR="00F77F3F" w:rsidRPr="00A439F0" w:rsidRDefault="00F77F3F" w:rsidP="00A82490">
      <w:pPr>
        <w:pStyle w:val="aa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A439F0">
        <w:rPr>
          <w:rFonts w:ascii="Times New Roman" w:hAnsi="Times New Roman"/>
          <w:b/>
          <w:sz w:val="24"/>
          <w:szCs w:val="24"/>
        </w:rPr>
        <w:t>Очікувана вартість предмета закупівлі: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="00A82490" w:rsidRPr="00A82490">
        <w:rPr>
          <w:rFonts w:ascii="Times New Roman" w:hAnsi="Times New Roman"/>
          <w:sz w:val="24"/>
          <w:szCs w:val="24"/>
          <w:lang w:val="ru-RU"/>
        </w:rPr>
        <w:t>148 625</w:t>
      </w:r>
      <w:r w:rsidRPr="00A439F0">
        <w:rPr>
          <w:rFonts w:ascii="Times New Roman" w:hAnsi="Times New Roman"/>
          <w:sz w:val="24"/>
          <w:szCs w:val="24"/>
          <w:lang w:val="ru-RU"/>
        </w:rPr>
        <w:t>,00</w:t>
      </w:r>
      <w:r w:rsidRPr="00A439F0">
        <w:rPr>
          <w:rFonts w:ascii="Times New Roman" w:hAnsi="Times New Roman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  з ПДВ</w:t>
      </w:r>
    </w:p>
    <w:p w:rsidR="00A439F0" w:rsidRPr="00A439F0" w:rsidRDefault="00A439F0" w:rsidP="00A439F0">
      <w:pPr>
        <w:widowControl w:val="0"/>
        <w:numPr>
          <w:ilvl w:val="0"/>
          <w:numId w:val="3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8" w:lineRule="exact"/>
        <w:jc w:val="both"/>
        <w:rPr>
          <w:rFonts w:ascii="Times New Roman" w:hAnsi="Times New Roman"/>
          <w:b/>
          <w:bCs/>
          <w:spacing w:val="-7"/>
          <w:sz w:val="24"/>
          <w:szCs w:val="24"/>
        </w:rPr>
      </w:pPr>
      <w:r w:rsidRPr="00A439F0">
        <w:rPr>
          <w:rFonts w:ascii="Times New Roman" w:eastAsia="Times New Roman" w:hAnsi="Times New Roman"/>
          <w:b/>
          <w:bCs/>
          <w:spacing w:val="-2"/>
          <w:sz w:val="24"/>
          <w:szCs w:val="24"/>
        </w:rPr>
        <w:t xml:space="preserve">Обґрунтування розміру бюджетного призначення: </w:t>
      </w:r>
      <w:r w:rsidRPr="00A439F0">
        <w:rPr>
          <w:rFonts w:ascii="Times New Roman" w:eastAsia="Times New Roman" w:hAnsi="Times New Roman"/>
          <w:iCs/>
          <w:spacing w:val="-2"/>
          <w:sz w:val="24"/>
          <w:szCs w:val="24"/>
        </w:rPr>
        <w:t xml:space="preserve">Розмір бюджетного призначення, 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визначений відповідно до планового розрахунку н</w:t>
      </w:r>
      <w:r w:rsidR="00082012">
        <w:rPr>
          <w:rFonts w:ascii="Times New Roman" w:eastAsia="Times New Roman" w:hAnsi="Times New Roman"/>
          <w:iCs/>
          <w:spacing w:val="-1"/>
          <w:sz w:val="24"/>
          <w:szCs w:val="24"/>
        </w:rPr>
        <w:t>а КЕКВ 2230 до кошторису на 2026</w:t>
      </w:r>
      <w:r w:rsidRPr="00A439F0">
        <w:rPr>
          <w:rFonts w:ascii="Times New Roman" w:eastAsia="Times New Roman" w:hAnsi="Times New Roman"/>
          <w:iCs/>
          <w:spacing w:val="-1"/>
          <w:sz w:val="24"/>
          <w:szCs w:val="24"/>
        </w:rPr>
        <w:t>рік.</w:t>
      </w:r>
    </w:p>
    <w:p w:rsidR="00A439F0" w:rsidRPr="00A439F0" w:rsidRDefault="00F77F3F" w:rsidP="00A439F0">
      <w:pPr>
        <w:pStyle w:val="aa"/>
        <w:numPr>
          <w:ilvl w:val="0"/>
          <w:numId w:val="3"/>
        </w:numPr>
        <w:spacing w:before="100" w:beforeAutospacing="1" w:after="0" w:line="240" w:lineRule="auto"/>
        <w:ind w:left="0" w:firstLine="360"/>
        <w:jc w:val="both"/>
        <w:rPr>
          <w:rFonts w:ascii="Times New Roman" w:eastAsia="Times New Roman" w:hAnsi="Times New Roman"/>
          <w:b/>
          <w:color w:val="000000"/>
        </w:rPr>
      </w:pPr>
      <w:r w:rsidRPr="00FA23FE">
        <w:rPr>
          <w:rFonts w:ascii="Times New Roman" w:hAnsi="Times New Roman"/>
          <w:b/>
          <w:sz w:val="24"/>
          <w:szCs w:val="24"/>
        </w:rPr>
        <w:t xml:space="preserve">Обґрунтування </w:t>
      </w:r>
      <w:r w:rsidR="00B64011" w:rsidRPr="00FA23FE">
        <w:rPr>
          <w:rFonts w:ascii="Times New Roman" w:hAnsi="Times New Roman"/>
          <w:b/>
          <w:sz w:val="24"/>
          <w:szCs w:val="24"/>
        </w:rPr>
        <w:t>очікуваної вартості предмета закупівлі</w:t>
      </w:r>
      <w:r w:rsidR="00B64011" w:rsidRPr="00FA23FE">
        <w:rPr>
          <w:rFonts w:ascii="Times New Roman" w:hAnsi="Times New Roman"/>
          <w:b/>
          <w:bCs/>
          <w:sz w:val="24"/>
          <w:szCs w:val="24"/>
        </w:rPr>
        <w:t>:</w:t>
      </w:r>
      <w:r w:rsidR="00B64011" w:rsidRPr="00A439F0">
        <w:rPr>
          <w:rFonts w:ascii="Times New Roman" w:hAnsi="Times New Roman"/>
        </w:rPr>
        <w:t xml:space="preserve">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Визначення очікуваної вартості зроблено методом порівняння ринкових цін відповідно до наказу Міністерства розвитку економіки, торгівлі та сільського господарства України від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>18.02.2020 №</w:t>
      </w:r>
      <w:r w:rsidR="00A439F0">
        <w:rPr>
          <w:rFonts w:ascii="Times New Roman" w:eastAsia="Times New Roman" w:hAnsi="Times New Roman"/>
          <w:spacing w:val="-1"/>
          <w:sz w:val="24"/>
          <w:szCs w:val="24"/>
        </w:rPr>
        <w:t xml:space="preserve"> </w:t>
      </w:r>
      <w:r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275 «Про затвердження примірної методики визначення очікуваної вартості предмета </w:t>
      </w:r>
      <w:r w:rsidRPr="00A439F0">
        <w:rPr>
          <w:rFonts w:ascii="Times New Roman" w:eastAsia="Times New Roman" w:hAnsi="Times New Roman"/>
          <w:sz w:val="24"/>
          <w:szCs w:val="24"/>
        </w:rPr>
        <w:t xml:space="preserve">закупівлі» на підставі аналізу загальнодоступної інформації про ціну, отриману </w:t>
      </w:r>
      <w:r w:rsidRPr="00A439F0">
        <w:rPr>
          <w:rFonts w:ascii="Times New Roman" w:eastAsia="Times New Roman" w:hAnsi="Times New Roman"/>
          <w:b/>
          <w:bCs/>
          <w:sz w:val="24"/>
          <w:szCs w:val="24"/>
        </w:rPr>
        <w:t xml:space="preserve">з </w:t>
      </w:r>
      <w:r w:rsidRPr="00A439F0">
        <w:rPr>
          <w:rFonts w:ascii="Times New Roman" w:eastAsia="Times New Roman" w:hAnsi="Times New Roman"/>
          <w:sz w:val="24"/>
          <w:szCs w:val="24"/>
        </w:rPr>
        <w:t>відкритих інформаційних джерел мережі Інтернет (на сайтах постачальників, в електронній системі закупівель "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Рго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  <w:lang w:val="en-US"/>
        </w:rPr>
        <w:t>z</w:t>
      </w:r>
      <w:proofErr w:type="spellStart"/>
      <w:r w:rsidRPr="00A439F0">
        <w:rPr>
          <w:rFonts w:ascii="Times New Roman" w:eastAsia="Times New Roman" w:hAnsi="Times New Roman"/>
          <w:sz w:val="24"/>
          <w:szCs w:val="24"/>
        </w:rPr>
        <w:t>огго</w:t>
      </w:r>
      <w:proofErr w:type="spellEnd"/>
      <w:r w:rsidRPr="00A439F0">
        <w:rPr>
          <w:rFonts w:ascii="Times New Roman" w:eastAsia="Times New Roman" w:hAnsi="Times New Roman"/>
          <w:sz w:val="24"/>
          <w:szCs w:val="24"/>
        </w:rPr>
        <w:t xml:space="preserve">", 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begin"/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instrText xml:space="preserve"> HYPERLINK "https://bi.prozorro.org/hub/" </w:instrTex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separate"/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BI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Prozorro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,</w:t>
      </w:r>
      <w:r w:rsidR="00A439F0" w:rsidRPr="00A439F0">
        <w:rPr>
          <w:rFonts w:ascii="Times New Roman" w:eastAsia="Times New Roman" w:hAnsi="Times New Roman"/>
          <w:sz w:val="24"/>
          <w:szCs w:val="24"/>
          <w:lang w:eastAsia="uk-UA"/>
        </w:rPr>
        <w:t xml:space="preserve"> </w:t>
      </w:r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CPV-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tool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-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Kyiv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School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of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</w:t>
      </w:r>
      <w:proofErr w:type="spellStart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>Economics</w:t>
      </w:r>
      <w:proofErr w:type="spellEnd"/>
      <w:r w:rsidR="00A439F0" w:rsidRPr="00A439F0">
        <w:rPr>
          <w:rFonts w:ascii="Times New Roman" w:eastAsia="Times New Roman" w:hAnsi="Times New Roman"/>
          <w:sz w:val="24"/>
          <w:szCs w:val="24"/>
          <w:shd w:val="clear" w:color="auto" w:fill="FFFFFF"/>
          <w:lang w:eastAsia="uk-UA"/>
        </w:rPr>
        <w:t xml:space="preserve"> тощо)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 xml:space="preserve"> та статистичної інформації про середні споживчі ціни </w:t>
      </w:r>
      <w:r w:rsidR="00A439F0" w:rsidRPr="00A439F0">
        <w:rPr>
          <w:rFonts w:ascii="Times New Roman" w:eastAsia="Times New Roman" w:hAnsi="Times New Roman"/>
          <w:spacing w:val="-1"/>
          <w:sz w:val="24"/>
          <w:szCs w:val="24"/>
        </w:rPr>
        <w:t xml:space="preserve">на споживчому ринку, а також шляхом ринкових консультацій на </w:t>
      </w:r>
      <w:r w:rsidR="00A439F0" w:rsidRPr="00A439F0">
        <w:rPr>
          <w:rFonts w:ascii="Times New Roman" w:eastAsia="Times New Roman" w:hAnsi="Times New Roman"/>
          <w:sz w:val="24"/>
          <w:szCs w:val="24"/>
        </w:rPr>
        <w:t>дату проведення закупівлі</w:t>
      </w:r>
    </w:p>
    <w:p w:rsidR="00A439F0" w:rsidRDefault="00A439F0" w:rsidP="00A439F0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74" w:lineRule="exact"/>
        <w:ind w:right="5" w:firstLine="426"/>
        <w:jc w:val="both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pacing w:val="-1"/>
          <w:sz w:val="24"/>
          <w:szCs w:val="24"/>
        </w:rPr>
        <w:t xml:space="preserve">Обґрунтування обсягів закупівлі: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Обсяги закупівлі розраховано відповідно до Постанови </w:t>
      </w:r>
      <w:r>
        <w:rPr>
          <w:rFonts w:ascii="Times New Roman" w:eastAsia="Times New Roman" w:hAnsi="Times New Roman"/>
          <w:sz w:val="24"/>
          <w:szCs w:val="24"/>
        </w:rPr>
        <w:t xml:space="preserve">КМУ №324 від 13 березня 2002р. «Про затвердження натуральних добових норм </w:t>
      </w:r>
      <w:r>
        <w:rPr>
          <w:rFonts w:ascii="Times New Roman" w:eastAsia="Times New Roman" w:hAnsi="Times New Roman"/>
          <w:spacing w:val="-1"/>
          <w:sz w:val="24"/>
          <w:szCs w:val="24"/>
        </w:rPr>
        <w:t xml:space="preserve">харчування в </w:t>
      </w:r>
      <w:proofErr w:type="spellStart"/>
      <w:r>
        <w:rPr>
          <w:rFonts w:ascii="Times New Roman" w:eastAsia="Times New Roman" w:hAnsi="Times New Roman"/>
          <w:spacing w:val="-1"/>
          <w:sz w:val="24"/>
          <w:szCs w:val="24"/>
        </w:rPr>
        <w:t>інтернатних</w:t>
      </w:r>
      <w:proofErr w:type="spellEnd"/>
      <w:r>
        <w:rPr>
          <w:rFonts w:ascii="Times New Roman" w:eastAsia="Times New Roman" w:hAnsi="Times New Roman"/>
          <w:spacing w:val="-1"/>
          <w:sz w:val="24"/>
          <w:szCs w:val="24"/>
        </w:rPr>
        <w:t xml:space="preserve"> установах, навчальних та санаторних закладах сфери управління </w:t>
      </w:r>
      <w:r>
        <w:rPr>
          <w:rFonts w:ascii="Times New Roman" w:eastAsia="Times New Roman" w:hAnsi="Times New Roman"/>
          <w:sz w:val="24"/>
          <w:szCs w:val="24"/>
        </w:rPr>
        <w:t>Міністерства соціальної політики (зі змінами)» на підставі аналізу фактичного споживання продуктів харчування у минулих періодах та обсягу фінансування.</w:t>
      </w:r>
    </w:p>
    <w:p w:rsidR="00A439F0" w:rsidRDefault="00A439F0" w:rsidP="00A439F0">
      <w:pPr>
        <w:widowControl w:val="0"/>
        <w:numPr>
          <w:ilvl w:val="0"/>
          <w:numId w:val="5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after="0" w:line="274" w:lineRule="exact"/>
        <w:ind w:left="355"/>
        <w:rPr>
          <w:rFonts w:ascii="Times New Roman" w:hAnsi="Times New Roman"/>
          <w:b/>
          <w:bCs/>
          <w:spacing w:val="-6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Обґрунтування технічних та якісних характеристик предмета закупівлі:</w:t>
      </w:r>
    </w:p>
    <w:p w:rsidR="00A439F0" w:rsidRDefault="00A439F0" w:rsidP="00A439F0">
      <w:pPr>
        <w:shd w:val="clear" w:color="auto" w:fill="FFFFFF"/>
        <w:spacing w:line="317" w:lineRule="exact"/>
        <w:ind w:left="10"/>
        <w:jc w:val="both"/>
      </w:pPr>
      <w:r>
        <w:rPr>
          <w:rFonts w:ascii="Times New Roman" w:eastAsia="Times New Roman" w:hAnsi="Times New Roman"/>
          <w:sz w:val="24"/>
          <w:szCs w:val="24"/>
        </w:rPr>
        <w:t>Технічні та якісні характеристики товару за предметом закупівлі визначені з урахуванням п</w:t>
      </w:r>
      <w:r w:rsidR="00082012">
        <w:rPr>
          <w:rFonts w:ascii="Times New Roman" w:eastAsia="Times New Roman" w:hAnsi="Times New Roman"/>
          <w:sz w:val="24"/>
          <w:szCs w:val="24"/>
        </w:rPr>
        <w:t>ланових потреб замовника на 2026</w:t>
      </w:r>
      <w:r>
        <w:rPr>
          <w:rFonts w:ascii="Times New Roman" w:eastAsia="Times New Roman" w:hAnsi="Times New Roman"/>
          <w:sz w:val="24"/>
          <w:szCs w:val="24"/>
        </w:rPr>
        <w:t xml:space="preserve">р. та у відповідності з вимогами, передбаченими ЗУ «Про основні принципи та вимоги до безпечності та якості харчових продуктів» та іншими чинними нормативними актами, санітарними заходами, технічними регламентами та державними стандартами (ДСТУ </w:t>
      </w:r>
      <w:r w:rsidR="00BA6237">
        <w:rPr>
          <w:rFonts w:ascii="Times New Roman" w:eastAsia="Times New Roman" w:hAnsi="Times New Roman"/>
          <w:sz w:val="24"/>
          <w:szCs w:val="24"/>
        </w:rPr>
        <w:t>тощо</w:t>
      </w:r>
      <w:r>
        <w:rPr>
          <w:rFonts w:ascii="Times New Roman" w:eastAsia="Times New Roman" w:hAnsi="Times New Roman"/>
          <w:sz w:val="24"/>
          <w:szCs w:val="24"/>
        </w:rPr>
        <w:t>).</w:t>
      </w:r>
    </w:p>
    <w:p w:rsidR="00A439F0" w:rsidRPr="00A439F0" w:rsidRDefault="00A439F0" w:rsidP="00A439F0">
      <w:pPr>
        <w:rPr>
          <w:rFonts w:ascii="Arial" w:eastAsia="Times New Roman" w:hAnsi="Arial" w:cs="Arial"/>
          <w:color w:val="0000FF"/>
          <w:sz w:val="24"/>
          <w:szCs w:val="24"/>
          <w:u w:val="single"/>
          <w:shd w:val="clear" w:color="auto" w:fill="FFFFFF"/>
          <w:lang w:eastAsia="uk-UA"/>
        </w:rPr>
      </w:pPr>
    </w:p>
    <w:p w:rsidR="00164F63" w:rsidRPr="00A439F0" w:rsidRDefault="00A439F0" w:rsidP="00A439F0">
      <w:pPr>
        <w:spacing w:before="100" w:beforeAutospacing="1" w:after="100" w:afterAutospacing="1" w:line="240" w:lineRule="auto"/>
        <w:jc w:val="both"/>
        <w:rPr>
          <w:rFonts w:ascii="Times New Roman" w:hAnsi="Times New Roman"/>
          <w:b/>
        </w:rPr>
      </w:pPr>
      <w:r w:rsidRPr="00A439F0">
        <w:rPr>
          <w:rFonts w:ascii="Times New Roman" w:eastAsia="Times New Roman" w:hAnsi="Times New Roman"/>
          <w:sz w:val="24"/>
          <w:szCs w:val="24"/>
          <w:lang w:eastAsia="uk-UA"/>
        </w:rPr>
        <w:fldChar w:fldCharType="end"/>
      </w:r>
    </w:p>
    <w:sectPr w:rsidR="00164F63" w:rsidRPr="00A439F0" w:rsidSect="002E0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69D9"/>
    <w:multiLevelType w:val="hybridMultilevel"/>
    <w:tmpl w:val="D89A465A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1">
    <w:nsid w:val="2C160517"/>
    <w:multiLevelType w:val="multilevel"/>
    <w:tmpl w:val="C5060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E749A7"/>
    <w:multiLevelType w:val="singleLevel"/>
    <w:tmpl w:val="A4861B7E"/>
    <w:lvl w:ilvl="0">
      <w:start w:val="8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3">
    <w:nsid w:val="475A7FDB"/>
    <w:multiLevelType w:val="singleLevel"/>
    <w:tmpl w:val="6D9C54C6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4">
    <w:nsid w:val="706D46AB"/>
    <w:multiLevelType w:val="multilevel"/>
    <w:tmpl w:val="E4727D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E2938"/>
        <w:sz w:val="22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  <w:color w:val="000000" w:themeColor="text1"/>
        <w:sz w:val="24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  <w:color w:val="000000" w:themeColor="text1"/>
        <w:sz w:val="24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  <w:color w:val="000000" w:themeColor="text1"/>
        <w:sz w:val="24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  <w:color w:val="000000" w:themeColor="text1"/>
        <w:sz w:val="24"/>
      </w:rPr>
    </w:lvl>
    <w:lvl w:ilvl="5">
      <w:start w:val="1"/>
      <w:numFmt w:val="decimal"/>
      <w:isLgl/>
      <w:lvlText w:val="%1.%2.%3.%4.%5.%6."/>
      <w:lvlJc w:val="left"/>
      <w:pPr>
        <w:ind w:left="3900" w:hanging="1440"/>
      </w:pPr>
      <w:rPr>
        <w:rFonts w:hint="default"/>
        <w:color w:val="000000" w:themeColor="text1"/>
        <w:sz w:val="24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  <w:color w:val="000000" w:themeColor="text1"/>
        <w:sz w:val="24"/>
      </w:rPr>
    </w:lvl>
    <w:lvl w:ilvl="7">
      <w:start w:val="1"/>
      <w:numFmt w:val="decimal"/>
      <w:isLgl/>
      <w:lvlText w:val="%1.%2.%3.%4.%5.%6.%7.%8."/>
      <w:lvlJc w:val="left"/>
      <w:pPr>
        <w:ind w:left="5100" w:hanging="1800"/>
      </w:pPr>
      <w:rPr>
        <w:rFonts w:hint="default"/>
        <w:color w:val="000000" w:themeColor="text1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880" w:hanging="2160"/>
      </w:pPr>
      <w:rPr>
        <w:rFonts w:hint="default"/>
        <w:color w:val="000000" w:themeColor="text1"/>
        <w:sz w:val="24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2"/>
    <w:lvlOverride w:ilvl="0">
      <w:lvl w:ilvl="0">
        <w:start w:val="8"/>
        <w:numFmt w:val="decimal"/>
        <w:lvlText w:val="%1."/>
        <w:legacy w:legacy="1" w:legacySpace="0" w:legacyIndent="35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65"/>
    <w:rsid w:val="0002298B"/>
    <w:rsid w:val="00055F16"/>
    <w:rsid w:val="00060F6C"/>
    <w:rsid w:val="00073F77"/>
    <w:rsid w:val="00082012"/>
    <w:rsid w:val="000C1AFB"/>
    <w:rsid w:val="000E31C7"/>
    <w:rsid w:val="000F2DDB"/>
    <w:rsid w:val="000F41A3"/>
    <w:rsid w:val="00146924"/>
    <w:rsid w:val="00147EB6"/>
    <w:rsid w:val="00164F63"/>
    <w:rsid w:val="00252C28"/>
    <w:rsid w:val="002545DF"/>
    <w:rsid w:val="002E0125"/>
    <w:rsid w:val="002E35A8"/>
    <w:rsid w:val="00390D88"/>
    <w:rsid w:val="003E22D3"/>
    <w:rsid w:val="004850B0"/>
    <w:rsid w:val="004B0482"/>
    <w:rsid w:val="004D5BA0"/>
    <w:rsid w:val="00504F4A"/>
    <w:rsid w:val="00554514"/>
    <w:rsid w:val="00565879"/>
    <w:rsid w:val="005F0A4E"/>
    <w:rsid w:val="00601044"/>
    <w:rsid w:val="00630C4A"/>
    <w:rsid w:val="00643E45"/>
    <w:rsid w:val="006A7F9D"/>
    <w:rsid w:val="006F3EE2"/>
    <w:rsid w:val="00750053"/>
    <w:rsid w:val="00783865"/>
    <w:rsid w:val="007A527A"/>
    <w:rsid w:val="007C56C4"/>
    <w:rsid w:val="00810083"/>
    <w:rsid w:val="00817C85"/>
    <w:rsid w:val="008E11EE"/>
    <w:rsid w:val="00911B5F"/>
    <w:rsid w:val="00961435"/>
    <w:rsid w:val="009B1CCC"/>
    <w:rsid w:val="00A439F0"/>
    <w:rsid w:val="00A73D02"/>
    <w:rsid w:val="00A82490"/>
    <w:rsid w:val="00B044D0"/>
    <w:rsid w:val="00B26274"/>
    <w:rsid w:val="00B62096"/>
    <w:rsid w:val="00B64011"/>
    <w:rsid w:val="00B806C8"/>
    <w:rsid w:val="00BA6237"/>
    <w:rsid w:val="00BB0A03"/>
    <w:rsid w:val="00BB6090"/>
    <w:rsid w:val="00BD0E7F"/>
    <w:rsid w:val="00BD6E38"/>
    <w:rsid w:val="00BF6F6E"/>
    <w:rsid w:val="00C013B8"/>
    <w:rsid w:val="00C767A0"/>
    <w:rsid w:val="00D16679"/>
    <w:rsid w:val="00D81FCD"/>
    <w:rsid w:val="00D96FFE"/>
    <w:rsid w:val="00DB1819"/>
    <w:rsid w:val="00E919BA"/>
    <w:rsid w:val="00EB1E98"/>
    <w:rsid w:val="00EF6612"/>
    <w:rsid w:val="00F413A4"/>
    <w:rsid w:val="00F57871"/>
    <w:rsid w:val="00F66A6A"/>
    <w:rsid w:val="00F77F3F"/>
    <w:rsid w:val="00F82BAB"/>
    <w:rsid w:val="00FA2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011"/>
    <w:pPr>
      <w:spacing w:after="200" w:line="276" w:lineRule="auto"/>
    </w:pPr>
    <w:rPr>
      <w:rFonts w:ascii="Calibri" w:eastAsia="Calibri" w:hAnsi="Calibri" w:cs="Times New Roman"/>
      <w:lang w:val="uk-UA"/>
    </w:rPr>
  </w:style>
  <w:style w:type="paragraph" w:styleId="1">
    <w:name w:val="heading 1"/>
    <w:basedOn w:val="a"/>
    <w:next w:val="a"/>
    <w:link w:val="10"/>
    <w:uiPriority w:val="9"/>
    <w:qFormat/>
    <w:rsid w:val="00B6209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sdetailcardtext">
    <w:name w:val="newsdetailcard__text"/>
    <w:basedOn w:val="a"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3">
    <w:name w:val="Emphasis"/>
    <w:uiPriority w:val="20"/>
    <w:qFormat/>
    <w:rsid w:val="00B64011"/>
    <w:rPr>
      <w:i/>
      <w:iCs/>
    </w:rPr>
  </w:style>
  <w:style w:type="paragraph" w:customStyle="1" w:styleId="a4">
    <w:basedOn w:val="a"/>
    <w:next w:val="a5"/>
    <w:uiPriority w:val="99"/>
    <w:unhideWhenUsed/>
    <w:rsid w:val="00B6401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6">
    <w:name w:val="Hyperlink"/>
    <w:uiPriority w:val="99"/>
    <w:unhideWhenUsed/>
    <w:rsid w:val="00B64011"/>
    <w:rPr>
      <w:color w:val="0563C1"/>
      <w:u w:val="single"/>
    </w:rPr>
  </w:style>
  <w:style w:type="paragraph" w:styleId="a5">
    <w:name w:val="Normal (Web)"/>
    <w:basedOn w:val="a"/>
    <w:uiPriority w:val="99"/>
    <w:semiHidden/>
    <w:unhideWhenUsed/>
    <w:rsid w:val="00B64011"/>
    <w:rPr>
      <w:rFonts w:ascii="Times New Roman" w:hAnsi="Times New Roman"/>
      <w:sz w:val="24"/>
      <w:szCs w:val="24"/>
    </w:rPr>
  </w:style>
  <w:style w:type="character" w:customStyle="1" w:styleId="subject">
    <w:name w:val="subject"/>
    <w:uiPriority w:val="99"/>
    <w:rsid w:val="009B1CCC"/>
  </w:style>
  <w:style w:type="table" w:customStyle="1" w:styleId="TableNormal">
    <w:name w:val="Table Normal"/>
    <w:uiPriority w:val="2"/>
    <w:semiHidden/>
    <w:unhideWhenUsed/>
    <w:qFormat/>
    <w:rsid w:val="00147EB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7EB6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uk-UA" w:bidi="uk-UA"/>
    </w:rPr>
  </w:style>
  <w:style w:type="paragraph" w:styleId="a7">
    <w:name w:val="No Spacing"/>
    <w:link w:val="a8"/>
    <w:uiPriority w:val="1"/>
    <w:qFormat/>
    <w:rsid w:val="00147E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uk-UA" w:bidi="uk-UA"/>
    </w:rPr>
  </w:style>
  <w:style w:type="character" w:customStyle="1" w:styleId="a8">
    <w:name w:val="Без интервала Знак"/>
    <w:link w:val="a7"/>
    <w:uiPriority w:val="1"/>
    <w:locked/>
    <w:rsid w:val="00147EB6"/>
    <w:rPr>
      <w:rFonts w:ascii="Times New Roman" w:eastAsia="Times New Roman" w:hAnsi="Times New Roman" w:cs="Times New Roman"/>
      <w:lang w:val="uk-UA" w:eastAsia="uk-UA" w:bidi="uk-UA"/>
    </w:rPr>
  </w:style>
  <w:style w:type="table" w:styleId="a9">
    <w:name w:val="Table Grid"/>
    <w:basedOn w:val="a1"/>
    <w:uiPriority w:val="39"/>
    <w:rsid w:val="000C1AF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aliases w:val="Текст таблицы"/>
    <w:basedOn w:val="a"/>
    <w:link w:val="ab"/>
    <w:uiPriority w:val="99"/>
    <w:qFormat/>
    <w:rsid w:val="006F3EE2"/>
    <w:pPr>
      <w:ind w:left="720"/>
      <w:contextualSpacing/>
    </w:pPr>
    <w:rPr>
      <w:sz w:val="20"/>
      <w:szCs w:val="20"/>
    </w:rPr>
  </w:style>
  <w:style w:type="character" w:customStyle="1" w:styleId="ab">
    <w:name w:val="Абзац списка Знак"/>
    <w:aliases w:val="Текст таблицы Знак"/>
    <w:link w:val="aa"/>
    <w:uiPriority w:val="99"/>
    <w:locked/>
    <w:rsid w:val="006F3EE2"/>
    <w:rPr>
      <w:rFonts w:ascii="Calibri" w:eastAsia="Calibri" w:hAnsi="Calibri" w:cs="Times New Roman"/>
      <w:sz w:val="20"/>
      <w:szCs w:val="20"/>
      <w:lang w:val="uk-UA"/>
    </w:rPr>
  </w:style>
  <w:style w:type="character" w:styleId="ac">
    <w:name w:val="Strong"/>
    <w:basedOn w:val="a0"/>
    <w:uiPriority w:val="22"/>
    <w:qFormat/>
    <w:rsid w:val="006F3EE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6209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uk-UA"/>
    </w:rPr>
  </w:style>
  <w:style w:type="character" w:customStyle="1" w:styleId="js-apiid">
    <w:name w:val="js-apiid"/>
    <w:basedOn w:val="a0"/>
    <w:rsid w:val="00FA23FE"/>
  </w:style>
  <w:style w:type="character" w:customStyle="1" w:styleId="value">
    <w:name w:val="value"/>
    <w:basedOn w:val="a0"/>
    <w:rsid w:val="00BA62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BBFB49-008E-4E03-B05D-A18036981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1971</Words>
  <Characters>1125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Іванна</cp:lastModifiedBy>
  <cp:revision>2</cp:revision>
  <cp:lastPrinted>2026-01-29T08:27:00Z</cp:lastPrinted>
  <dcterms:created xsi:type="dcterms:W3CDTF">2026-04-20T09:42:00Z</dcterms:created>
  <dcterms:modified xsi:type="dcterms:W3CDTF">2026-04-20T09:42:00Z</dcterms:modified>
</cp:coreProperties>
</file>